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3AFE2210"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426D8040"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w:t>
      </w:r>
      <w:proofErr w:type="gramStart"/>
      <w:r w:rsidR="00EB59A5" w:rsidRPr="00013B05">
        <w:rPr>
          <w:lang w:val="de-DE"/>
        </w:rPr>
        <w:t>melanie.kroehnert@tu-dresden.de)</w:t>
      </w:r>
      <w:r w:rsidRPr="00013B05">
        <w:rPr>
          <w:lang w:val="de-DE"/>
        </w:rPr>
        <w:t>*</w:t>
      </w:r>
      <w:proofErr w:type="gramEnd"/>
    </w:p>
    <w:p w14:paraId="47AD430F"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5CF27F46" w14:textId="6C5F9550" w:rsidR="00F1217A" w:rsidRPr="008B65C5" w:rsidRDefault="00241FF5" w:rsidP="004B1B4D">
      <w:pPr>
        <w:pStyle w:val="PRec-Author"/>
        <w:spacing w:after="60"/>
        <w:rPr>
          <w:i/>
        </w:rPr>
      </w:pPr>
      <w:r w:rsidRPr="008B65C5">
        <w:t xml:space="preserve">Christian </w:t>
      </w:r>
      <w:proofErr w:type="spellStart"/>
      <w:r w:rsidRPr="008B65C5">
        <w:t>Kehl</w:t>
      </w:r>
      <w:proofErr w:type="spellEnd"/>
      <w:r w:rsidRPr="008B65C5">
        <w:t xml:space="preserve"> (chke</w:t>
      </w:r>
      <w:hyperlink r:id="rId8" w:history="1">
        <w:r w:rsidRPr="008B65C5">
          <w:rPr>
            <w:rStyle w:val="Hyperlink"/>
            <w:color w:val="auto"/>
            <w:u w:val="none"/>
          </w:rPr>
          <w:t>@d</w:t>
        </w:r>
      </w:hyperlink>
      <w:r w:rsidRPr="008B65C5">
        <w:t>tu.dk)</w:t>
      </w:r>
    </w:p>
    <w:p w14:paraId="5E097EB0" w14:textId="1423D948"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26B5F336" w14:textId="29F01473"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3E535721" w14:textId="07DA304A"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2D4E131C" w14:textId="77777777" w:rsidR="00F1217A" w:rsidRPr="008B65C5" w:rsidRDefault="00241FF5" w:rsidP="004B1B4D">
      <w:pPr>
        <w:pStyle w:val="PRec-Affiliation"/>
        <w:jc w:val="left"/>
      </w:pPr>
      <w:r w:rsidRPr="008B65C5">
        <w:t xml:space="preserve">* </w:t>
      </w:r>
      <w:r w:rsidRPr="008B65C5">
        <w:rPr>
          <w:szCs w:val="16"/>
        </w:rPr>
        <w:t>Corresponding author</w:t>
      </w:r>
    </w:p>
    <w:p w14:paraId="273FE59A" w14:textId="77777777" w:rsidR="00F1217A" w:rsidRPr="008B65C5" w:rsidRDefault="00241FF5" w:rsidP="004B1B4D">
      <w:pPr>
        <w:pStyle w:val="PRec-Abstractheader"/>
        <w:rPr>
          <w:lang w:val="en-GB"/>
        </w:rPr>
      </w:pPr>
      <w:r w:rsidRPr="008B65C5">
        <w:rPr>
          <w:lang w:val="en-GB"/>
        </w:rPr>
        <w:t>Abstract</w:t>
      </w:r>
    </w:p>
    <w:p w14:paraId="595802E9" w14:textId="1191B82D"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p>
    <w:p w14:paraId="207486C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1643E5D" w14:textId="77C32623" w:rsidR="0098414F" w:rsidRPr="008B65C5" w:rsidRDefault="00241FF5" w:rsidP="004B1B4D">
      <w:pPr>
        <w:pStyle w:val="PRec-Heading1"/>
      </w:pPr>
      <w:r w:rsidRPr="008B65C5">
        <w:t>Introduction</w:t>
      </w:r>
    </w:p>
    <w:p w14:paraId="6DB95218" w14:textId="3A6ECBB0"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are also increasingly</w:t>
      </w:r>
      <w:r w:rsidRPr="00353AEE">
        <w:t xml:space="preserve"> applied for professional use and scientific purposes to solve computational tasks in outdoor- and field study environments. Geosciences such as hydrology, geology or glaciology rely </w:t>
      </w:r>
      <w:r w:rsidRPr="00353AEE">
        <w:lastRenderedPageBreak/>
        <w:t xml:space="preserve">on the documentation of field observations. </w:t>
      </w:r>
      <w:proofErr w:type="gramStart"/>
      <w:r w:rsidRPr="00353AEE">
        <w:t>In order to</w:t>
      </w:r>
      <w:proofErr w:type="gramEnd"/>
      <w:r w:rsidRPr="00353AEE">
        <w:t xml:space="preserve"> improve field </w:t>
      </w:r>
      <w:r w:rsidR="00C26607">
        <w:t>studies</w:t>
      </w:r>
      <w:r w:rsidRPr="00353AEE">
        <w:t xml:space="preserve">,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E2121F" w:rsidRPr="00353AEE">
        <w:fldChar w:fldCharType="begin"/>
      </w:r>
      <w:r w:rsidR="00E7729B" w:rsidRPr="00353AEE">
        <w:instrText xml:space="preserve"> REF _Ref512858866 \h </w:instrText>
      </w:r>
      <w:r w:rsidR="00720CCB">
        <w:instrText xml:space="preserve"> \* MERGEFORMAT </w:instrText>
      </w:r>
      <w:r w:rsidR="00E2121F" w:rsidRPr="00353AEE">
        <w:fldChar w:fldCharType="separate"/>
      </w:r>
      <w:r w:rsidR="008508D7" w:rsidRPr="00353AEE">
        <w:t xml:space="preserve">Fig. </w:t>
      </w:r>
      <w:r w:rsidR="008508D7">
        <w:rPr>
          <w:noProof/>
        </w:rPr>
        <w:t>1</w:t>
      </w:r>
      <w:r w:rsidR="00E2121F" w:rsidRPr="00353AEE">
        <w:fldChar w:fldCharType="end"/>
      </w:r>
      <w:r w:rsidR="005C6DB3">
        <w:t>).</w:t>
      </w:r>
    </w:p>
    <w:p w14:paraId="798F5A87"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4B1B4D">
            <w:pPr>
              <w:rPr>
                <w:color w:val="000000"/>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4B1B4D">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4B1B4D">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5FC1EA9D" w:rsidR="0098414F" w:rsidRPr="00353AEE" w:rsidRDefault="00E7729B" w:rsidP="004B1B4D">
      <w:pPr>
        <w:pStyle w:val="PRec-Figures"/>
        <w:rPr>
          <w:lang w:eastAsia="en-GB"/>
        </w:rPr>
      </w:pPr>
      <w:bookmarkStart w:id="1" w:name="_Ref512858866"/>
      <w:bookmarkStart w:id="2"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w:t>
      </w:r>
      <w:r w:rsidR="00E2121F" w:rsidRPr="00353AEE">
        <w:fldChar w:fldCharType="end"/>
      </w:r>
      <w:bookmarkEnd w:id="1"/>
      <w:r w:rsidR="00423F74" w:rsidRPr="00353AEE">
        <w:rPr>
          <w:lang w:eastAsia="en-GB"/>
        </w:rPr>
        <w:t xml:space="preserve"> Illustrative examples for geological interpretation (a) and hydrological annotation (b).</w:t>
      </w:r>
      <w:bookmarkEnd w:id="2"/>
    </w:p>
    <w:p w14:paraId="75C27A44" w14:textId="1BE93000" w:rsidR="00077C3E" w:rsidRPr="00353AEE" w:rsidRDefault="0098414F" w:rsidP="004B1B4D">
      <w:pPr>
        <w:pStyle w:val="PRec-MainText"/>
      </w:pPr>
      <w:r w:rsidRPr="00353AEE">
        <w:t xml:space="preserve">Geoscience apps for assessing two-dimensional data have been </w:t>
      </w:r>
      <w:r w:rsidR="00242235">
        <w:t>available for several years now, e.g</w:t>
      </w:r>
      <w:r w:rsidR="00242235" w:rsidRPr="00242235">
        <w:t xml:space="preserve">. </w:t>
      </w:r>
      <w:r w:rsidR="004C47A8" w:rsidRPr="007E4598">
        <w:rPr>
          <w:noProof/>
          <w:color w:val="000000" w:themeColor="text1"/>
          <w:lang w:val="en-US"/>
        </w:rPr>
        <w:t>(Jordan, 2009)</w:t>
      </w:r>
      <w:r w:rsidR="00242235" w:rsidRPr="00242235">
        <w:rPr>
          <w:color w:val="000000" w:themeColor="text1"/>
        </w:rPr>
        <w:t>.</w:t>
      </w:r>
      <w:r w:rsidRPr="00353AEE">
        <w:t xml:space="preserve"> The availability </w:t>
      </w:r>
      <w:r w:rsidR="00F31FF1" w:rsidRPr="00353AEE">
        <w:t xml:space="preserve">of </w:t>
      </w:r>
      <w:r w:rsidR="00E159D0">
        <w:t>3D</w:t>
      </w:r>
      <w:r w:rsidRPr="00353AEE">
        <w:t xml:space="preserve">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r w:rsidR="001C72A4">
        <w:rPr>
          <w:noProof/>
        </w:rPr>
        <w:t xml:space="preserve"> (Goesele et al, 2007; Wu, 2013)</w:t>
      </w:r>
      <w:r w:rsidR="00E76B28" w:rsidRPr="00353AEE">
        <w:t xml:space="preserve"> </w:t>
      </w:r>
      <w:r w:rsidR="00F31FF1" w:rsidRPr="00353AEE">
        <w:t xml:space="preserve">and </w:t>
      </w:r>
      <w:r w:rsidR="00E76B28" w:rsidRPr="00C6303E">
        <w:t xml:space="preserve">subsequent </w:t>
      </w:r>
      <w:r w:rsidR="00F31FF1" w:rsidRPr="00C6303E">
        <w:t>dense matching</w:t>
      </w:r>
      <w:r w:rsidR="0023797D">
        <w:t>)</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409FFE29"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720CCB">
        <w:instrText xml:space="preserve"> \* MERGEFORMAT </w:instrText>
      </w:r>
      <w:r w:rsidR="00E2121F" w:rsidRPr="00353AEE">
        <w:fldChar w:fldCharType="separate"/>
      </w:r>
      <w:r w:rsidR="008508D7" w:rsidRPr="00353AEE">
        <w:t xml:space="preserve">Table </w:t>
      </w:r>
      <w:r w:rsidR="008508D7">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09F03775" w:rsidR="00353AEE" w:rsidRPr="00353AEE" w:rsidRDefault="00BC326D" w:rsidP="004B1B4D">
      <w:pPr>
        <w:pStyle w:val="PRec-Tabletitle"/>
      </w:pPr>
      <w:bookmarkStart w:id="3" w:name="_Ref513112993"/>
      <w:bookmarkStart w:id="4"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w:t>
      </w:r>
      <w:r w:rsidR="00E2121F" w:rsidRPr="00353AEE">
        <w:fldChar w:fldCharType="end"/>
      </w:r>
      <w:bookmarkEnd w:id="3"/>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4B1B4D">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131A5AA"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48AD5D2C"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DDC48D6"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46E30A24"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0F08DD1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216CFA3"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4E8E3DD9"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6C1B6E55" w14:textId="77777777" w:rsidR="006F282A" w:rsidRPr="00353AEE" w:rsidRDefault="006F282A" w:rsidP="004B1B4D">
      <w:pPr>
        <w:pStyle w:val="PRec-MainText"/>
      </w:pPr>
    </w:p>
    <w:p w14:paraId="7773B2C0" w14:textId="4F1C17D3" w:rsidR="00077C3E" w:rsidRPr="00353AEE" w:rsidRDefault="00077C3E" w:rsidP="004B1B4D">
      <w:pPr>
        <w:pStyle w:val="PRec-MainText"/>
      </w:pPr>
      <w:r w:rsidRPr="00353AEE">
        <w:t>This article addresses the challenges of mobile sensor variability</w:t>
      </w:r>
      <w:r w:rsidR="00E159D0">
        <w:t xml:space="preserve"> </w:t>
      </w:r>
      <w:r w:rsidR="00C26607">
        <w:t>for the</w:t>
      </w:r>
      <w:r w:rsidR="00E159D0">
        <w:t xml:space="preserve"> geoscience</w:t>
      </w:r>
      <w:r w:rsidR="00C26607">
        <w:t>s</w:t>
      </w:r>
      <w:r w:rsidRPr="00353AEE">
        <w:t xml:space="preserve">,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r w:rsidR="001C72A4">
        <w:rPr>
          <w:noProof/>
        </w:rPr>
        <w:t>(Kröhnert et al., 2017)</w:t>
      </w:r>
      <w:r w:rsidRPr="00353AEE">
        <w:t>.</w:t>
      </w:r>
    </w:p>
    <w:p w14:paraId="2C9D7859" w14:textId="12CBACCC"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xml:space="preserve">, the challenge of </w:t>
      </w:r>
      <w:r w:rsidRPr="00353AEE">
        <w:lastRenderedPageBreak/>
        <w:t xml:space="preserve">mobile sensor </w:t>
      </w:r>
      <w:proofErr w:type="gramStart"/>
      <w:r w:rsidRPr="00353AEE">
        <w:t>positioning</w:t>
      </w:r>
      <w:proofErr w:type="gramEnd"/>
      <w:r w:rsidRPr="00353AEE">
        <w:t xml:space="preserve">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proofErr w:type="gramStart"/>
      <w:r w:rsidR="00BE464E">
        <w:t>measured</w:t>
      </w:r>
      <w:proofErr w:type="gramEnd"/>
      <w:r w:rsidR="00BE464E">
        <w:t xml:space="preserve">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14:paraId="301EA6E7" w14:textId="3FAD9DE6" w:rsidR="00EA640D" w:rsidRPr="00353AEE" w:rsidRDefault="004A1C41" w:rsidP="004B1B4D">
      <w:pPr>
        <w:pStyle w:val="PRec-Heading1"/>
      </w:pPr>
      <w:bookmarkStart w:id="5" w:name="_Hlk512497639"/>
      <w:r w:rsidRPr="00353AEE">
        <w:t>3D base data represen</w:t>
      </w:r>
      <w:r w:rsidR="00D6380C">
        <w:t>t</w:t>
      </w:r>
      <w:r w:rsidRPr="00353AEE">
        <w:t>ations</w:t>
      </w:r>
    </w:p>
    <w:bookmarkEnd w:id="5"/>
    <w:p w14:paraId="22F5CB14" w14:textId="48161C3E" w:rsidR="00EA640D" w:rsidRPr="00353AEE" w:rsidRDefault="007351AE" w:rsidP="004B1B4D">
      <w:pPr>
        <w:pStyle w:val="PRec-MainText"/>
      </w:pPr>
      <w:r>
        <w:t>E</w:t>
      </w:r>
      <w:r w:rsidR="004A1C41" w:rsidRPr="00353AEE">
        <w:t xml:space="preserve">arly digital systems used gridded </w:t>
      </w:r>
      <w:r w:rsidR="00D82E3E" w:rsidRPr="00353AEE">
        <w:t>DEMs</w:t>
      </w:r>
      <w:r w:rsidR="004A1C41" w:rsidRPr="00353AEE">
        <w:t xml:space="preserve"> </w:t>
      </w:r>
      <w:r>
        <w:t xml:space="preserve">as terrain </w:t>
      </w:r>
      <w:r w:rsidR="004A1C41" w:rsidRPr="00353AEE">
        <w:t xml:space="preserve">for their </w:t>
      </w:r>
      <w:r w:rsidR="004A1C41" w:rsidRPr="00353AEE">
        <w:rPr>
          <w:rStyle w:val="PRec-MainTextZchn"/>
        </w:rPr>
        <w:t xml:space="preserve">simplicity and compact storage </w:t>
      </w:r>
      <w:r w:rsidR="001C72A4">
        <w:rPr>
          <w:noProof/>
        </w:rPr>
        <w:t>(Trinks et al., 2005; Leskens et al., 2015)</w:t>
      </w:r>
      <w:r>
        <w:rPr>
          <w:rStyle w:val="PRec-MainTextZchn"/>
        </w:rPr>
        <w:t>.</w:t>
      </w:r>
      <w:r w:rsidR="00D82E3E" w:rsidRPr="00353AEE">
        <w:rPr>
          <w:rStyle w:val="PRec-MainTextZchn"/>
        </w:rPr>
        <w:t xml:space="preserve"> DSMs</w:t>
      </w:r>
      <w:r w:rsidR="004A1C41" w:rsidRPr="00353AEE">
        <w:rPr>
          <w:rStyle w:val="PRec-MainTextZchn"/>
        </w:rPr>
        <w:t xml:space="preserve"> and </w:t>
      </w:r>
      <w:r w:rsidR="00D82E3E" w:rsidRPr="00353AEE">
        <w:rPr>
          <w:rStyle w:val="PRec-MainTextZchn"/>
        </w:rPr>
        <w:t>Triangulated Irregular Networks (TINs)</w:t>
      </w:r>
      <w:r w:rsidR="004A1C41" w:rsidRPr="00353AEE">
        <w:rPr>
          <w:rStyle w:val="PRec-MainTextZchn"/>
        </w:rPr>
        <w:t xml:space="preserve"> are </w:t>
      </w:r>
      <w:r w:rsidR="00F0659C">
        <w:rPr>
          <w:rStyle w:val="PRec-MainTextZchn"/>
        </w:rPr>
        <w:t xml:space="preserve">the </w:t>
      </w:r>
      <w:r w:rsidR="004A1C41" w:rsidRPr="00353AEE">
        <w:rPr>
          <w:rStyle w:val="PRec-MainTextZchn"/>
        </w:rPr>
        <w:t xml:space="preserve">dominating </w:t>
      </w:r>
      <w:r w:rsidR="00F0659C">
        <w:rPr>
          <w:rStyle w:val="PRec-MainTextZchn"/>
        </w:rPr>
        <w:t>ground representation</w:t>
      </w:r>
      <w:r w:rsidR="004A1C41" w:rsidRPr="00353AEE">
        <w:rPr>
          <w:rStyle w:val="PRec-MainTextZchn"/>
        </w:rPr>
        <w:t xml:space="preserve"> for application-specific analysis </w:t>
      </w:r>
      <w:r w:rsidR="001C72A4">
        <w:rPr>
          <w:noProof/>
        </w:rPr>
        <w:t>(Buckley et al., 2008; Caumon et al., 2013)</w:t>
      </w:r>
      <w:r w:rsidR="004A1C41" w:rsidRPr="00353AEE">
        <w:rPr>
          <w:rStyle w:val="PRec-MainTextZchn"/>
        </w:rPr>
        <w:t>. For triangular surfaces, it is important to d</w:t>
      </w:r>
      <w:r w:rsidR="00D82E3E" w:rsidRPr="00353AEE">
        <w:rPr>
          <w:rStyle w:val="PRec-MainTextZchn"/>
        </w:rPr>
        <w:t>istinguish geometrically valid TINs</w:t>
      </w:r>
      <w:r w:rsidR="004A1C41" w:rsidRPr="00353AEE">
        <w:rPr>
          <w:rStyle w:val="PRec-MainTextZchn"/>
        </w:rPr>
        <w:t>, organised as</w:t>
      </w:r>
      <w:r w:rsidR="00D82E3E" w:rsidRPr="00353AEE">
        <w:rPr>
          <w:rStyle w:val="PRec-MainTextZchn"/>
        </w:rPr>
        <w:t xml:space="preserve"> piecewise-linear complex</w:t>
      </w:r>
      <w:r w:rsidR="004A1C41" w:rsidRPr="00353AEE">
        <w:rPr>
          <w:rStyle w:val="PRec-MainTextZchn"/>
        </w:rPr>
        <w:t>, from polygon soup surfaces (</w:t>
      </w:r>
      <w:r w:rsidR="00EB2572">
        <w:rPr>
          <w:rStyle w:val="PRec-MainTextZchn"/>
        </w:rPr>
        <w:t xml:space="preserve">section 1.2.2, figure 1.4 </w:t>
      </w:r>
      <w:r w:rsidR="00EB2572" w:rsidRPr="00353AEE">
        <w:rPr>
          <w:lang w:eastAsia="en-GB"/>
        </w:rPr>
        <w:t xml:space="preserve">from </w:t>
      </w:r>
      <w:r w:rsidR="00AB2F36">
        <w:rPr>
          <w:noProof/>
          <w:lang w:eastAsia="en-GB"/>
        </w:rPr>
        <w:t>Kehl, 2017c</w:t>
      </w:r>
      <w:r w:rsidR="004A1C41"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004A1C41" w:rsidRPr="00353AEE">
        <w:rPr>
          <w:rStyle w:val="PRec-MainTextZchn"/>
        </w:rPr>
        <w:t xml:space="preserve"> are employed</w:t>
      </w:r>
      <w:r w:rsidR="004A1C41" w:rsidRPr="00353AEE">
        <w:t xml:space="preserve"> in mature project stages </w:t>
      </w:r>
      <w:r w:rsidR="00F0659C">
        <w:t>because</w:t>
      </w:r>
      <w:r w:rsidR="00F0659C" w:rsidRPr="00353AEE">
        <w:t xml:space="preserve"> </w:t>
      </w:r>
      <w:r w:rsidR="004A1C41" w:rsidRPr="00353AEE">
        <w:t xml:space="preserve">automated analysis methods (e.g. auto-interpretation, volume derivation) require clean surfaces with coherently outward-oriented surface </w:t>
      </w:r>
      <w:proofErr w:type="spellStart"/>
      <w:r w:rsidR="004A1C41" w:rsidRPr="00353AEE">
        <w:t>normals</w:t>
      </w:r>
      <w:proofErr w:type="spellEnd"/>
      <w:r w:rsidR="004A1C41" w:rsidRPr="00353AEE">
        <w:t>.</w:t>
      </w:r>
    </w:p>
    <w:p w14:paraId="3331F544" w14:textId="208E1F3D" w:rsidR="0003753C" w:rsidRPr="00353AEE" w:rsidRDefault="0003753C" w:rsidP="004B1B4D">
      <w:pPr>
        <w:pStyle w:val="PRec-MainText"/>
      </w:pPr>
      <w:r w:rsidRPr="00353AEE">
        <w:t xml:space="preserve">In geoscience domains such as petroleum geology, </w:t>
      </w:r>
      <w:r>
        <w:t xml:space="preserve">projected </w:t>
      </w:r>
      <w:r w:rsidRPr="00353AEE">
        <w:t>texture- and colo</w:t>
      </w:r>
      <w:r>
        <w:t>u</w:t>
      </w:r>
      <w:r w:rsidRPr="00353AEE">
        <w:t>r information (</w:t>
      </w:r>
      <w:r w:rsidRPr="00353AEE">
        <w:fldChar w:fldCharType="begin"/>
      </w:r>
      <w:r w:rsidRPr="00353AEE">
        <w:instrText xml:space="preserve"> REF _Ref512929264 \h </w:instrText>
      </w:r>
      <w:r w:rsidR="00720CCB">
        <w:instrText xml:space="preserve"> \* MERGEFORMAT </w:instrText>
      </w:r>
      <w:r w:rsidRPr="00353AEE">
        <w:fldChar w:fldCharType="separate"/>
      </w:r>
      <w:r w:rsidR="008508D7" w:rsidRPr="00353AEE">
        <w:t xml:space="preserve">Fig. </w:t>
      </w:r>
      <w:r w:rsidR="008508D7">
        <w:rPr>
          <w:noProof/>
        </w:rPr>
        <w:t>2</w:t>
      </w:r>
      <w:r w:rsidRPr="00353AEE">
        <w:fldChar w:fldCharType="end"/>
      </w:r>
      <w:r w:rsidR="00C76383">
        <w:t>a</w:t>
      </w:r>
      <w:r w:rsidRPr="00353AEE">
        <w:t>)</w:t>
      </w:r>
      <w:r>
        <w:t xml:space="preserve"> </w:t>
      </w:r>
      <w:r w:rsidRPr="00353AEE">
        <w:t>are vital for interpretation- and analysis tasks</w:t>
      </w:r>
      <w:r>
        <w:t xml:space="preserve"> </w:t>
      </w:r>
      <w:r w:rsidR="00AB2F36">
        <w:rPr>
          <w:noProof/>
        </w:rPr>
        <w:t>(Buckley et al., 2008; Caumon et al., 2013)</w:t>
      </w:r>
      <w:r w:rsidRPr="00353AEE">
        <w:t xml:space="preserve">. </w:t>
      </w:r>
      <w:r w:rsidR="00C76383">
        <w:t>Otherwise, (</w:t>
      </w:r>
      <w:r w:rsidRPr="00E76B28">
        <w:t>georeferenced</w:t>
      </w:r>
      <w:r w:rsidR="00C76383">
        <w:t>)</w:t>
      </w:r>
      <w:r w:rsidRPr="00E76B28">
        <w:t xml:space="preserve"> laser scanner point clouds </w:t>
      </w:r>
      <w:r w:rsidR="00C76383" w:rsidRPr="00C76383">
        <w:t xml:space="preserve">(Fig. 2b) </w:t>
      </w:r>
      <w:r w:rsidRPr="00E76B28">
        <w:t>and coloured point data streams provided by close-range photogrammetry for small- or UAV for large-scale study cases</w:t>
      </w:r>
      <w:r w:rsidR="00C76383">
        <w:t xml:space="preserve"> are used, e.g. in </w:t>
      </w:r>
      <w:r w:rsidR="00C76383" w:rsidRPr="00C76383">
        <w:t>hydrology</w:t>
      </w:r>
      <w:r w:rsidR="00C76383">
        <w:t xml:space="preserve"> </w:t>
      </w:r>
      <w:r w:rsidR="00AB2F36">
        <w:rPr>
          <w:noProof/>
          <w:lang w:val="en-US"/>
        </w:rPr>
        <w:t>(Eltner et al., in review)</w:t>
      </w:r>
      <w:r w:rsidRPr="00E76B28">
        <w:t xml:space="preserve">. The colour component of the base data is either provided by auxiliary photographs or embedded as part of the point cloud reconstruction (e.g. SfM). The point set surface support tasks like coastal monitoring </w:t>
      </w:r>
      <w:r w:rsidR="00AB2F36">
        <w:rPr>
          <w:noProof/>
        </w:rPr>
        <w:t>(Letortu et al., 2017; Medjkane et al., 2018)</w:t>
      </w:r>
      <w:r w:rsidRPr="00E76B28">
        <w:t xml:space="preserve">, monitoring river topography </w:t>
      </w:r>
      <w:r w:rsidR="00AB2F36">
        <w:rPr>
          <w:noProof/>
        </w:rPr>
        <w:t>(Watanabe &amp; Kawahara, 2016)</w:t>
      </w:r>
      <w:r w:rsidRPr="00E76B28">
        <w:t xml:space="preserve"> and flood protection management </w:t>
      </w:r>
      <w:r w:rsidR="00AB2F36">
        <w:rPr>
          <w:noProof/>
        </w:rPr>
        <w:t>(Leskens et al., 2015)</w:t>
      </w:r>
      <w:r w:rsidRPr="00E76B28">
        <w:t xml:space="preserve">. Nevertheless, new approaches for low-cost and on-the-fly river monitoring </w:t>
      </w:r>
      <w:r w:rsidR="00AB2F36">
        <w:rPr>
          <w:noProof/>
        </w:rPr>
        <w:t>(Kröhnert &amp; Meichsner, 2017)</w:t>
      </w:r>
      <w:r w:rsidRPr="00E76B28">
        <w:t xml:space="preserve"> arise due to globally increasing flash </w:t>
      </w:r>
      <w:r w:rsidRPr="00300AC2">
        <w:rPr>
          <w:color w:val="000000" w:themeColor="text1"/>
        </w:rPr>
        <w:t xml:space="preserve">flood events after heavy rainfalls </w:t>
      </w:r>
      <w:r w:rsidR="00AB2F36" w:rsidRPr="007E4598">
        <w:rPr>
          <w:noProof/>
          <w:color w:val="000000" w:themeColor="text1"/>
        </w:rPr>
        <w:t>(Mueller &amp; Pfister, 2011)</w:t>
      </w:r>
      <w:r w:rsidRPr="00300AC2">
        <w:rPr>
          <w:color w:val="000000" w:themeColor="text1"/>
        </w:rPr>
        <w:t xml:space="preserve"> that are further addressed in </w:t>
      </w:r>
      <w:r>
        <w:rPr>
          <w:color w:val="000000" w:themeColor="text1"/>
        </w:rPr>
        <w:t xml:space="preserve">the </w:t>
      </w:r>
      <w:r w:rsidRPr="00300AC2">
        <w:rPr>
          <w:color w:val="000000" w:themeColor="text1"/>
        </w:rPr>
        <w:t xml:space="preserve">section </w:t>
      </w:r>
      <w:r w:rsidRPr="00542172">
        <w:rPr>
          <w:i/>
          <w:color w:val="000000" w:themeColor="text1"/>
        </w:rPr>
        <w:t>Derivation of hydrological parameters</w:t>
      </w:r>
      <w:r w:rsidRPr="00300AC2">
        <w:rPr>
          <w:color w:val="000000" w:themeColor="text1"/>
        </w:rPr>
        <w:t>.</w:t>
      </w:r>
      <w:r w:rsidRPr="00E76B28">
        <w:t xml:space="preserve"> </w:t>
      </w:r>
    </w:p>
    <w:tbl>
      <w:tblPr>
        <w:tblStyle w:val="Tabellenraster"/>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44"/>
      </w:tblGrid>
      <w:tr w:rsidR="00C52765" w14:paraId="023785C8" w14:textId="77777777" w:rsidTr="0076100E">
        <w:tc>
          <w:tcPr>
            <w:tcW w:w="7064" w:type="dxa"/>
            <w:gridSpan w:val="2"/>
            <w:tcMar>
              <w:left w:w="0" w:type="dxa"/>
              <w:right w:w="0" w:type="dxa"/>
            </w:tcMar>
          </w:tcPr>
          <w:p w14:paraId="221B0911" w14:textId="28851D1F" w:rsidR="00C52765" w:rsidRDefault="00C52765" w:rsidP="00BE464E">
            <w:pPr>
              <w:jc w:val="center"/>
              <w:rPr>
                <w:noProof/>
                <w:sz w:val="16"/>
                <w:szCs w:val="16"/>
              </w:rPr>
            </w:pPr>
            <w:r>
              <w:rPr>
                <w:noProof/>
                <w:sz w:val="16"/>
                <w:szCs w:val="16"/>
              </w:rPr>
              <w:drawing>
                <wp:inline distT="0" distB="0" distL="0" distR="0" wp14:anchorId="15BB003C" wp14:editId="3F301C0D">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2"/>
                          <a:stretch>
                            <a:fillRect/>
                          </a:stretch>
                        </pic:blipFill>
                        <pic:spPr>
                          <a:xfrm>
                            <a:off x="0" y="0"/>
                            <a:ext cx="4493895" cy="1433830"/>
                          </a:xfrm>
                          <a:prstGeom prst="rect">
                            <a:avLst/>
                          </a:prstGeom>
                        </pic:spPr>
                      </pic:pic>
                    </a:graphicData>
                  </a:graphic>
                </wp:inline>
              </w:drawing>
            </w:r>
          </w:p>
        </w:tc>
      </w:tr>
      <w:tr w:rsidR="00C52765" w14:paraId="57B069A0" w14:textId="77777777" w:rsidTr="0076100E">
        <w:tc>
          <w:tcPr>
            <w:tcW w:w="3532" w:type="dxa"/>
            <w:tcMar>
              <w:left w:w="0" w:type="dxa"/>
              <w:right w:w="0" w:type="dxa"/>
            </w:tcMar>
          </w:tcPr>
          <w:p w14:paraId="78222A5E" w14:textId="2A5029E2" w:rsidR="00C52765" w:rsidRPr="003E2920" w:rsidRDefault="00C52765" w:rsidP="00BE464E">
            <w:pPr>
              <w:jc w:val="center"/>
              <w:rPr>
                <w:noProof/>
                <w:sz w:val="16"/>
                <w:szCs w:val="16"/>
                <w:lang w:val="de-DE" w:eastAsia="de-DE"/>
              </w:rPr>
            </w:pPr>
            <w:r>
              <w:rPr>
                <w:noProof/>
                <w:sz w:val="16"/>
                <w:szCs w:val="16"/>
                <w:lang w:val="de-DE" w:eastAsia="de-DE"/>
              </w:rPr>
              <w:t>(a)</w:t>
            </w:r>
          </w:p>
        </w:tc>
        <w:tc>
          <w:tcPr>
            <w:tcW w:w="3532" w:type="dxa"/>
            <w:tcMar>
              <w:left w:w="0" w:type="dxa"/>
              <w:right w:w="0" w:type="dxa"/>
            </w:tcMar>
          </w:tcPr>
          <w:p w14:paraId="5B0486B3" w14:textId="5A2E265A" w:rsidR="00C52765" w:rsidRPr="003E2920" w:rsidRDefault="00C52765" w:rsidP="00BE464E">
            <w:pPr>
              <w:jc w:val="center"/>
              <w:rPr>
                <w:noProof/>
                <w:sz w:val="16"/>
                <w:szCs w:val="16"/>
              </w:rPr>
            </w:pPr>
            <w:r>
              <w:rPr>
                <w:noProof/>
                <w:sz w:val="16"/>
                <w:szCs w:val="16"/>
              </w:rPr>
              <w:t>(b)</w:t>
            </w:r>
          </w:p>
        </w:tc>
      </w:tr>
    </w:tbl>
    <w:p w14:paraId="20A7BD94" w14:textId="77777777" w:rsidR="00BE464E" w:rsidRPr="00353AEE" w:rsidRDefault="00BE464E" w:rsidP="00BE464E">
      <w:pPr>
        <w:pStyle w:val="PRec-Figures"/>
      </w:pPr>
      <w:r w:rsidRPr="00353AEE" w:rsidDel="002B35FA">
        <w:t xml:space="preserve"> </w:t>
      </w:r>
      <w:r w:rsidRPr="00353AEE">
        <w:t xml:space="preserve">Fig. </w:t>
      </w:r>
      <w:r w:rsidRPr="00353AEE">
        <w:fldChar w:fldCharType="begin"/>
      </w:r>
      <w:r w:rsidRPr="00353AEE">
        <w:instrText xml:space="preserve"> SEQ fig. \* ARABIC </w:instrText>
      </w:r>
      <w:r w:rsidRPr="00353AEE">
        <w:fldChar w:fldCharType="separate"/>
      </w:r>
      <w:r>
        <w:rPr>
          <w:noProof/>
        </w:rPr>
        <w:t>2</w:t>
      </w:r>
      <w:r w:rsidRPr="00353AEE">
        <w:fldChar w:fldCharType="end"/>
      </w:r>
      <w:r w:rsidRPr="00353AEE">
        <w:rPr>
          <w:lang w:eastAsia="en-GB"/>
        </w:rPr>
        <w:t xml:space="preserve"> </w:t>
      </w:r>
      <w:r>
        <w:rPr>
          <w:lang w:eastAsia="en-GB"/>
        </w:rPr>
        <w:t xml:space="preserve">(a) </w:t>
      </w:r>
      <w:r w:rsidRPr="00353AEE">
        <w:rPr>
          <w:lang w:eastAsia="en-GB"/>
        </w:rPr>
        <w:t>Example of a Digital Outcrop Model (DOM) as</w:t>
      </w:r>
      <w:r>
        <w:rPr>
          <w:lang w:eastAsia="en-GB"/>
        </w:rPr>
        <w:t xml:space="preserve"> </w:t>
      </w:r>
      <w:r w:rsidRPr="00353AEE">
        <w:rPr>
          <w:lang w:eastAsia="en-GB"/>
        </w:rPr>
        <w:t>textured triangular surface</w:t>
      </w:r>
      <w:r>
        <w:rPr>
          <w:lang w:eastAsia="en-GB"/>
        </w:rPr>
        <w:t>, (b) point set generated via multi-view geometry of the same topography</w:t>
      </w:r>
      <w:r w:rsidRPr="00353AEE">
        <w:rPr>
          <w:lang w:eastAsia="en-GB"/>
        </w:rPr>
        <w:t>.</w:t>
      </w:r>
    </w:p>
    <w:p w14:paraId="1C321156" w14:textId="42FCCF23" w:rsidR="0003753C" w:rsidRDefault="0003753C" w:rsidP="004B1B4D">
      <w:pPr>
        <w:pStyle w:val="PRec-MainText"/>
      </w:pPr>
      <w:r w:rsidRPr="00353AEE">
        <w:lastRenderedPageBreak/>
        <w:t>The above representation forms are also valid for mobile device software. Because of the limited processing speed of mobile ch</w:t>
      </w:r>
      <w:r w:rsidR="00C26607">
        <w:t>i</w:t>
      </w:r>
      <w:r w:rsidRPr="00353AEE">
        <w:t xml:space="preserve">psets, </w:t>
      </w:r>
      <w:r w:rsidR="00F0659C">
        <w:t xml:space="preserve">point clouds are the go-to representation </w:t>
      </w:r>
      <w:r w:rsidRPr="00353AEE">
        <w:t xml:space="preserve">within the graphics literature, e.g. </w:t>
      </w:r>
      <w:r w:rsidR="00AB2F36">
        <w:rPr>
          <w:noProof/>
        </w:rPr>
        <w:t>(García et al., 2015)</w:t>
      </w:r>
      <w:r w:rsidRPr="00353AEE">
        <w: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t>
      </w:r>
    </w:p>
    <w:p w14:paraId="76963CD7" w14:textId="7768F5FB" w:rsidR="00EA640D" w:rsidRPr="00353AEE" w:rsidRDefault="0047705D" w:rsidP="004B1B4D">
      <w:pPr>
        <w:pStyle w:val="PRec-Heading1"/>
      </w:pPr>
      <w:r w:rsidRPr="00353AEE">
        <w:t>Algorithms</w:t>
      </w:r>
    </w:p>
    <w:p w14:paraId="7CA8FBEA" w14:textId="77777777"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4B1B4D">
      <w:pPr>
        <w:pStyle w:val="PRec-Heading2"/>
      </w:pPr>
      <w:r w:rsidRPr="00353AEE">
        <w:t>Mesh-based rendering</w:t>
      </w:r>
    </w:p>
    <w:p w14:paraId="01DCCE19"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6C0B0C19"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1D03CDAF" w:rsidR="005F3C02" w:rsidRPr="00353AEE" w:rsidRDefault="005F3C02" w:rsidP="004B1B4D">
      <w:pPr>
        <w:pStyle w:val="PRec-Heading2"/>
      </w:pPr>
      <w:r w:rsidRPr="00353AEE">
        <w:t>A novel approach to mobile point-based rendering</w:t>
      </w:r>
      <w:r w:rsidR="00A475A8">
        <w:t xml:space="preserve">: </w:t>
      </w:r>
      <w:r w:rsidR="00A475A8">
        <w:br/>
        <w:t>a) From object to image coordinates</w:t>
      </w:r>
    </w:p>
    <w:p w14:paraId="2D275916" w14:textId="5B0F4081" w:rsidR="005F3C02" w:rsidRPr="00353AEE" w:rsidRDefault="005F3C02" w:rsidP="004B1B4D">
      <w:pPr>
        <w:pStyle w:val="PRec-MainText"/>
      </w:pPr>
      <w:r w:rsidRPr="00353AEE">
        <w:t>In comparison to mesh-based rendering, simple point projection seems to be a nice alternative</w:t>
      </w:r>
      <w:r w:rsidR="00F0659C">
        <w:t xml:space="preserve"> that saves </w:t>
      </w:r>
      <w:r w:rsidRPr="00353AEE">
        <w:t>computational resources.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0D587495" w:rsidR="005F3C02" w:rsidRPr="00353AEE" w:rsidRDefault="005F3C02" w:rsidP="004B1B4D">
      <w:pPr>
        <w:pStyle w:val="PRec-MainText"/>
      </w:pPr>
      <w:r w:rsidRPr="00353AEE">
        <w:t>First, applying a six-parameter transformation transfers three-dimensional object points from world reference frame</w:t>
      </w:r>
      <m:oMath>
        <m:r>
          <m:rPr>
            <m:sty m:val="b"/>
          </m:rPr>
          <w:rPr>
            <w:rFonts w:ascii="Cambria Math" w:hAnsi="Cambria Math"/>
            <w:szCs w:val="16"/>
          </w:rPr>
          <m:t xml:space="preserve"> P</m:t>
        </m:r>
      </m:oMath>
      <w:r w:rsidRPr="00353AEE">
        <w:t xml:space="preserve"> into a 3D camera system</w:t>
      </w:r>
      <w:r w:rsidR="007B1876" w:rsidRPr="00353AEE">
        <w:t xml:space="preserve"> </w:t>
      </w:r>
      <m:oMath>
        <m:sSub>
          <m:sSubPr>
            <m:ctrlPr>
              <w:rPr>
                <w:rFonts w:ascii="Cambria Math" w:hAnsi="Cambria Math"/>
                <w:b/>
                <w:szCs w:val="16"/>
              </w:rPr>
            </m:ctrlPr>
          </m:sSubPr>
          <m:e>
            <m:r>
              <m:rPr>
                <m:sty m:val="b"/>
              </m:rPr>
              <w:rPr>
                <w:rFonts w:ascii="Cambria Math" w:hAnsi="Cambria Math"/>
                <w:szCs w:val="16"/>
              </w:rPr>
              <m:t>P</m:t>
            </m:r>
          </m:e>
          <m:sub>
            <m:r>
              <m:rPr>
                <m:sty m:val="b"/>
              </m:rPr>
              <w:rPr>
                <w:rFonts w:ascii="Cambria Math" w:hAnsi="Cambria Math"/>
                <w:szCs w:val="16"/>
              </w:rPr>
              <m:t>c</m:t>
            </m:r>
          </m:sub>
        </m:sSub>
      </m:oMath>
      <w:r w:rsidR="00710C0D">
        <w:t xml:space="preserve"> </w:t>
      </w:r>
      <w:r w:rsidRPr="00353AEE">
        <w:t>using</w:t>
      </w:r>
      <w:r w:rsidR="00852178" w:rsidRPr="00353AEE">
        <w:t xml:space="preserve"> equation (eq.) 1.</w:t>
      </w:r>
    </w:p>
    <w:p w14:paraId="3C53185D" w14:textId="77777777" w:rsidR="005F3C02" w:rsidRPr="00D0760D" w:rsidRDefault="005F3C02" w:rsidP="004B1B4D">
      <w:pPr>
        <w:pStyle w:val="PRec-MainText"/>
        <w:rPr>
          <w:sz w:val="16"/>
          <w:szCs w:val="16"/>
        </w:rPr>
      </w:pPr>
    </w:p>
    <w:p w14:paraId="5ADA76FC" w14:textId="2F0E7D00" w:rsidR="005F3C02" w:rsidRPr="00D0760D" w:rsidRDefault="001C72A4"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0A137B2A" w14:textId="6958D9D6" w:rsidR="00AC65B5" w:rsidRPr="00D0760D" w:rsidRDefault="00F100F9" w:rsidP="004B1B4D">
      <w:pPr>
        <w:pStyle w:val="PRec-MainText"/>
        <w:jc w:val="right"/>
        <w:rPr>
          <w:sz w:val="16"/>
          <w:szCs w:val="16"/>
        </w:rPr>
      </w:pPr>
      <w:r w:rsidRPr="00D0760D">
        <w:rPr>
          <w:sz w:val="16"/>
          <w:szCs w:val="16"/>
        </w:rPr>
        <w:t>(1)</w:t>
      </w:r>
    </w:p>
    <w:p w14:paraId="10A9DD22" w14:textId="371E5DF5"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23076216" w14:textId="77777777" w:rsidR="002B35FA" w:rsidRPr="00D0760D" w:rsidRDefault="002B35FA" w:rsidP="004B1B4D">
      <w:pPr>
        <w:pStyle w:val="PRec-MainText"/>
        <w:jc w:val="right"/>
        <w:rPr>
          <w:sz w:val="16"/>
          <w:szCs w:val="16"/>
        </w:rPr>
      </w:pPr>
    </w:p>
    <w:p w14:paraId="2868B707" w14:textId="06E7D404" w:rsidR="005F3C02" w:rsidRPr="00353AEE" w:rsidRDefault="005F3C02" w:rsidP="004B1B4D">
      <w:pPr>
        <w:pStyle w:val="PRec-MainText"/>
      </w:pPr>
      <w:r w:rsidRPr="00353AEE">
        <w:lastRenderedPageBreak/>
        <w:t xml:space="preserve">For </w:t>
      </w:r>
      <w:r w:rsidR="00710C0D">
        <w:t>consistency with smartphone positioning</w:t>
      </w:r>
      <w:r w:rsidRPr="00353AEE">
        <w:t xml:space="preserve">, the </w:t>
      </w:r>
      <w:r w:rsidR="00D82E3E" w:rsidRPr="00353AEE">
        <w:t xml:space="preserve">Universal Transverse Mercator </w:t>
      </w:r>
      <w:r w:rsidR="0021490D" w:rsidRPr="00353AEE">
        <w:t>(</w:t>
      </w:r>
      <w:r w:rsidRPr="00353AEE">
        <w:t>UTM</w:t>
      </w:r>
      <w:r w:rsidR="0021490D" w:rsidRPr="00353AEE">
        <w:t>)</w:t>
      </w:r>
      <w:r w:rsidRPr="00353AEE">
        <w:t xml:space="preserve"> system </w:t>
      </w:r>
      <w:r w:rsidR="00710C0D">
        <w:t xml:space="preserve">and the </w:t>
      </w:r>
      <w:r w:rsidR="00710C0D" w:rsidRPr="00353AEE">
        <w:t xml:space="preserve">Earth Gravitational Model 1996 (EGM96) is advisable </w:t>
      </w:r>
      <w:r w:rsidR="00710C0D">
        <w:t xml:space="preserve">to </w:t>
      </w:r>
      <w:r w:rsidR="008D44F0">
        <w:t>describe the reference frame</w:t>
      </w:r>
      <w:r w:rsidR="00710C0D">
        <w:t>.</w:t>
      </w:r>
    </w:p>
    <w:p w14:paraId="0DA80BEE" w14:textId="106FD0CA" w:rsidR="00BB25DE" w:rsidRPr="00F100F9" w:rsidRDefault="00135C23" w:rsidP="004B1B4D">
      <w:pPr>
        <w:pStyle w:val="PRec-MainText"/>
        <w:ind w:firstLine="0"/>
      </w:pPr>
      <w:r>
        <w:t>Acc</w:t>
      </w:r>
      <w:r w:rsidRPr="00353AEE">
        <w:t xml:space="preserve">ounting </w:t>
      </w:r>
      <w:r w:rsidR="005F3C02" w:rsidRPr="00353AEE">
        <w:t xml:space="preserve">for homogeneous coordinates, the relation between </w:t>
      </w:r>
      <w:r w:rsidR="00ED0FFB">
        <w:t xml:space="preserve">coordinates in an 3D object- and an 2D image space </w:t>
      </w:r>
      <w:r w:rsidR="008D44F0">
        <w:t xml:space="preserve">can be described </w:t>
      </w:r>
      <w:r w:rsidR="005F3C02" w:rsidRPr="00353AEE">
        <w:t>involving their depth components</w:t>
      </w:r>
      <w:r w:rsidR="00A40C82">
        <w:t xml:space="preserve"> </w:t>
      </w:r>
      <m:oMath>
        <m:r>
          <m:rPr>
            <m:sty m:val="p"/>
          </m:rPr>
          <w:rPr>
            <w:rFonts w:ascii="Cambria Math" w:hAnsi="Cambria Math"/>
          </w:rPr>
          <m:t>w</m:t>
        </m:r>
      </m:oMath>
      <w:r w:rsidR="00852178" w:rsidRPr="00353AEE">
        <w:t xml:space="preserve"> </w:t>
      </w:r>
      <w:r w:rsidR="00A40C82" w:rsidRPr="004B1B4D">
        <w:t xml:space="preserve">and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A40C82">
        <w:t>, respectively</w:t>
      </w:r>
      <w:r w:rsidR="00B4372A">
        <w:t xml:space="preserve">, whereas </w:t>
      </w:r>
      <m:oMath>
        <m:r>
          <m:rPr>
            <m:sty m:val="p"/>
          </m:rPr>
          <w:rPr>
            <w:rFonts w:ascii="Cambria Math" w:hAnsi="Cambria Math"/>
          </w:rPr>
          <m:t>w</m:t>
        </m:r>
      </m:oMath>
      <w:r w:rsidR="00B4372A">
        <w:t xml:space="preserve"> corresponds to the fixed focal length alias </w:t>
      </w:r>
      <w:r w:rsidR="00ED0FFB">
        <w:t xml:space="preserve">the </w:t>
      </w:r>
      <w:r w:rsidR="00B4372A">
        <w:t>camera constant.</w:t>
      </w:r>
      <w:r w:rsidR="00A40C82" w:rsidRPr="00353AEE">
        <w:t xml:space="preserve"> </w:t>
      </w:r>
      <w:r w:rsidR="00B4372A" w:rsidRPr="00353AEE">
        <w:t>The normalization of the projected points to homogeneous coordinates is key in the further processing (</w:t>
      </w:r>
      <w:r w:rsidR="00B4372A">
        <w:t>e</w:t>
      </w:r>
      <w:r w:rsidR="00B4372A" w:rsidRPr="00353AEE">
        <w:t xml:space="preserve">q. </w:t>
      </w:r>
      <w:r w:rsidR="00B4372A">
        <w:t>2</w:t>
      </w:r>
      <w:r w:rsidR="00B4372A" w:rsidRPr="00353AEE">
        <w:t>).</w:t>
      </w:r>
    </w:p>
    <w:p w14:paraId="5BEDE9C2" w14:textId="77777777" w:rsidR="00F100F9" w:rsidRPr="00D0760D" w:rsidRDefault="00F100F9" w:rsidP="004B1B4D">
      <w:pPr>
        <w:pStyle w:val="PRec-MainText"/>
        <w:ind w:firstLine="0"/>
        <w:rPr>
          <w:sz w:val="16"/>
          <w:szCs w:val="16"/>
        </w:rPr>
      </w:pPr>
    </w:p>
    <w:p w14:paraId="512DAC97" w14:textId="771D3DE5" w:rsidR="00AC65B5" w:rsidRPr="00D0760D" w:rsidRDefault="001C72A4"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x</m:t>
                    </m:r>
                  </m:e>
                </m:mr>
                <m:mr>
                  <m:e>
                    <m:r>
                      <w:rPr>
                        <w:rFonts w:ascii="Cambria Math" w:hAnsi="Cambria Math"/>
                        <w:sz w:val="16"/>
                        <w:szCs w:val="16"/>
                      </w:rPr>
                      <m:t>y</m:t>
                    </m:r>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e>
                </m:mr>
              </m:m>
            </m:e>
          </m:d>
        </m:oMath>
      </m:oMathPara>
    </w:p>
    <w:p w14:paraId="6042F305" w14:textId="37DC77B2" w:rsidR="00353AEE" w:rsidRPr="00D0760D" w:rsidRDefault="00EE74BB" w:rsidP="004B1B4D">
      <w:pPr>
        <w:pStyle w:val="PRec-MainText"/>
        <w:jc w:val="right"/>
        <w:rPr>
          <w:sz w:val="16"/>
          <w:szCs w:val="16"/>
        </w:rPr>
      </w:pPr>
      <w:r w:rsidRPr="00D0760D">
        <w:rPr>
          <w:sz w:val="16"/>
          <w:szCs w:val="16"/>
        </w:rPr>
        <w:t>(</w:t>
      </w:r>
      <w:r w:rsidR="00B4372A" w:rsidRPr="00D0760D">
        <w:rPr>
          <w:sz w:val="16"/>
          <w:szCs w:val="16"/>
        </w:rPr>
        <w:t>2</w:t>
      </w:r>
      <w:r w:rsidRPr="00D0760D">
        <w:rPr>
          <w:sz w:val="16"/>
          <w:szCs w:val="16"/>
        </w:rPr>
        <w:t>)</w:t>
      </w:r>
    </w:p>
    <w:p w14:paraId="037202AD" w14:textId="1C48137E" w:rsidR="005F3C02" w:rsidRDefault="005F3C02" w:rsidP="004B1B4D">
      <w:pPr>
        <w:pStyle w:val="PRec-MainText"/>
      </w:pPr>
      <w:r w:rsidRPr="00353AEE">
        <w:t xml:space="preserve">For a final transformation of </w:t>
      </w:r>
      <w:r w:rsidR="00ED0FFB">
        <w:t xml:space="preserve">the metric </w:t>
      </w:r>
      <w:r w:rsidRPr="00353AEE">
        <w:t xml:space="preserve">2D </w:t>
      </w:r>
      <w:r w:rsidR="00ED0FFB">
        <w:t>image</w:t>
      </w:r>
      <w:r w:rsidR="00ED0FFB" w:rsidRPr="00353AEE">
        <w:t xml:space="preserve"> </w:t>
      </w:r>
      <w:r w:rsidRPr="00353AEE">
        <w:t xml:space="preserve">coordinates </w:t>
      </w:r>
      <m:oMath>
        <m:d>
          <m:dPr>
            <m:ctrlPr>
              <w:rPr>
                <w:rFonts w:ascii="Cambria Math" w:hAnsi="Cambria Math"/>
              </w:rPr>
            </m:ctrlPr>
          </m:dPr>
          <m:e>
            <m:r>
              <w:rPr>
                <w:rFonts w:ascii="Cambria Math" w:hAnsi="Cambria Math"/>
              </w:rPr>
              <m:t>x,y</m:t>
            </m:r>
          </m:e>
        </m:d>
      </m:oMath>
      <w:r w:rsidR="00A40C82">
        <w:t xml:space="preserve"> </w:t>
      </w:r>
      <w:r w:rsidRPr="00353AEE">
        <w:t>into image pixels</w:t>
      </w:r>
      <w:r w:rsidR="00A475A8">
        <w:t xml:space="preserve"> </w:t>
      </w:r>
      <m:oMath>
        <m:d>
          <m:dPr>
            <m:ctrlPr>
              <w:rPr>
                <w:rFonts w:ascii="Cambria Math" w:hAnsi="Cambria Math"/>
                <w:i/>
              </w:rPr>
            </m:ctrlPr>
          </m:dPr>
          <m:e>
            <m:r>
              <w:rPr>
                <w:rFonts w:ascii="Cambria Math" w:hAnsi="Cambria Math"/>
              </w:rPr>
              <m:t>u,v</m:t>
            </m:r>
          </m:e>
        </m:d>
      </m:oMath>
      <w:r w:rsidRPr="00D0760D">
        <w:rPr>
          <w:i/>
        </w:rPr>
        <w:t xml:space="preserve"> </w:t>
      </w:r>
      <w:r w:rsidR="00A475A8" w:rsidRPr="00D0760D">
        <w:rPr>
          <w:i/>
        </w:rPr>
        <w:t>o</w:t>
      </w:r>
      <w:r w:rsidR="00A475A8">
        <w:t xml:space="preserve">f an ideal camera, </w:t>
      </w:r>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852178" w:rsidRPr="00353AEE">
        <w:t xml:space="preserve">eq. </w:t>
      </w:r>
      <w:r w:rsidR="00B4372A">
        <w:t>3</w:t>
      </w:r>
      <w:r w:rsidR="00A475A8">
        <w:t>)</w:t>
      </w:r>
      <w:r w:rsidR="00852178" w:rsidRPr="00353AEE">
        <w:t>.</w:t>
      </w:r>
    </w:p>
    <w:p w14:paraId="47DD63FD" w14:textId="77777777" w:rsidR="00F100F9" w:rsidRPr="00D0760D" w:rsidRDefault="00F100F9" w:rsidP="004B1B4D">
      <w:pPr>
        <w:pStyle w:val="PRec-MainText"/>
        <w:ind w:firstLine="0"/>
        <w:rPr>
          <w:sz w:val="16"/>
          <w:szCs w:val="16"/>
        </w:rPr>
      </w:pPr>
    </w:p>
    <w:p w14:paraId="1351C325" w14:textId="4B8B69A6" w:rsidR="00BB25DE" w:rsidRPr="00D0760D" w:rsidRDefault="001C72A4"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42B81AF0" w14:textId="3E60ED88" w:rsidR="00EE74BB" w:rsidRPr="00D0760D" w:rsidRDefault="00852178" w:rsidP="004B1B4D">
      <w:pPr>
        <w:pStyle w:val="PRec-MainText"/>
        <w:jc w:val="right"/>
        <w:rPr>
          <w:sz w:val="16"/>
          <w:szCs w:val="16"/>
        </w:rPr>
      </w:pPr>
      <w:r w:rsidRPr="00D0760D">
        <w:rPr>
          <w:sz w:val="16"/>
          <w:szCs w:val="16"/>
        </w:rPr>
        <w:t>(</w:t>
      </w:r>
      <w:r w:rsidR="00B4372A" w:rsidRPr="00D0760D">
        <w:rPr>
          <w:sz w:val="16"/>
          <w:szCs w:val="16"/>
        </w:rPr>
        <w:t>3</w:t>
      </w:r>
      <w:r w:rsidR="00EE74BB" w:rsidRPr="00D0760D">
        <w:rPr>
          <w:sz w:val="16"/>
          <w:szCs w:val="16"/>
        </w:rPr>
        <w:t>)</w:t>
      </w:r>
    </w:p>
    <w:p w14:paraId="2BEE4161" w14:textId="1A009A37" w:rsidR="00BB25DE" w:rsidRPr="00353AEE" w:rsidRDefault="00A475A8" w:rsidP="004B1B4D">
      <w:pPr>
        <w:pStyle w:val="PRec-Heading2"/>
      </w:pPr>
      <w:r>
        <w:t xml:space="preserve">b) </w:t>
      </w:r>
      <w:r w:rsidR="00BB25DE" w:rsidRPr="00353AEE">
        <w:t xml:space="preserve">Calculation of </w:t>
      </w:r>
      <w:r>
        <w:t xml:space="preserve">a </w:t>
      </w:r>
      <w:r w:rsidR="00BB25DE" w:rsidRPr="00353AEE">
        <w:t>3D bounding box of interest and</w:t>
      </w:r>
      <w:r>
        <w:t xml:space="preserve"> the</w:t>
      </w:r>
      <w:r w:rsidR="00BB25DE" w:rsidRPr="00353AEE">
        <w:t xml:space="preserve"> image plane</w:t>
      </w:r>
    </w:p>
    <w:p w14:paraId="107EECB6" w14:textId="3F0C7CEF" w:rsidR="00A475A8" w:rsidRDefault="00CC5F52" w:rsidP="004B1B4D">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w:t>
      </w:r>
      <w:proofErr w:type="gramStart"/>
      <w:r w:rsidR="00762068" w:rsidRPr="00353AEE">
        <w:t>has to</w:t>
      </w:r>
      <w:proofErr w:type="gramEnd"/>
      <w:r w:rsidR="00762068" w:rsidRPr="00353AEE">
        <w:t xml:space="preserve"> be defined</w:t>
      </w:r>
      <w:r w:rsidRPr="00353AEE">
        <w:t xml:space="preserve"> in order to cull the render content of the virtual camera to the user's field of view (</w:t>
      </w:r>
      <w:r w:rsidR="00E2121F" w:rsidRPr="00353AEE">
        <w:fldChar w:fldCharType="begin"/>
      </w:r>
      <w:r w:rsidR="000A7D0B" w:rsidRPr="00353AEE">
        <w:instrText xml:space="preserve"> REF _Ref512929313 \h </w:instrText>
      </w:r>
      <w:r w:rsidR="00E2121F" w:rsidRPr="00353AEE">
        <w:fldChar w:fldCharType="separate"/>
      </w:r>
      <w:r w:rsidR="008508D7" w:rsidRPr="00353AEE">
        <w:t xml:space="preserve">Fig. </w:t>
      </w:r>
      <w:r w:rsidR="008508D7">
        <w:rPr>
          <w:noProof/>
        </w:rPr>
        <w:t>3</w:t>
      </w:r>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w:t>
      </w:r>
      <w:r w:rsidR="005006C5">
        <w:t xml:space="preserve"> the</w:t>
      </w:r>
      <w:r w:rsidRPr="00353AEE">
        <w:t xml:space="preserve">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1956FFB8" w14:textId="16547FA9" w:rsidR="00A475A8" w:rsidRDefault="00A475A8" w:rsidP="004B1B4D">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w:t>
      </w:r>
      <w:proofErr w:type="gramStart"/>
      <w:r w:rsidRPr="00353AEE">
        <w:t>In order to</w:t>
      </w:r>
      <w:proofErr w:type="gramEnd"/>
      <w:r w:rsidRPr="00353AEE">
        <w:t xml:space="preserve"> generate reference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Additional tiling of the 3D base data is advisable for a rapid geometry-in-frustum containment checks.</w:t>
      </w:r>
      <w:r w:rsidRPr="00A475A8">
        <w:t xml:space="preserve"> </w:t>
      </w:r>
    </w:p>
    <w:p w14:paraId="37D303A0" w14:textId="5D5AC422"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m:rPr>
            <m:sty m:val="p"/>
          </m:rPr>
          <w:rPr>
            <w:rFonts w:ascii="Cambria Math" w:hAnsi="Cambria Math"/>
          </w:rPr>
          <m:t>XZ</m:t>
        </m:r>
      </m:oMath>
      <w:r w:rsidRPr="00353AEE">
        <w:t>-plane (</w:t>
      </w:r>
      <w:r w:rsidRPr="00353AEE">
        <w:fldChar w:fldCharType="begin"/>
      </w:r>
      <w:r w:rsidRPr="00353AEE">
        <w:instrText xml:space="preserve"> REF _Ref512929313 \h </w:instrText>
      </w:r>
      <w:r w:rsidRPr="00353AEE">
        <w:fldChar w:fldCharType="separate"/>
      </w:r>
      <w:r w:rsidR="008508D7" w:rsidRPr="00353AEE">
        <w:t xml:space="preserve">Fig. </w:t>
      </w:r>
      <w:r w:rsidR="008508D7">
        <w:rPr>
          <w:noProof/>
        </w:rPr>
        <w:t>3</w:t>
      </w:r>
      <w:r w:rsidRPr="00353AEE">
        <w:fldChar w:fldCharType="end"/>
      </w:r>
      <w:r>
        <w:t>)</w:t>
      </w:r>
      <w:r w:rsidRPr="00353AEE">
        <w:t xml:space="preserve"> with </w:t>
      </w:r>
      <w:r w:rsidRPr="00353AEE">
        <w:rPr>
          <w:color w:val="000000" w:themeColor="text1"/>
        </w:rPr>
        <w:t xml:space="preserve">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14:paraId="7E234582" w14:textId="77777777" w:rsidR="00BE464E" w:rsidRPr="00D0760D" w:rsidRDefault="00BE464E" w:rsidP="00D0760D">
      <w:pPr>
        <w:pStyle w:val="PRec-MainText"/>
        <w:ind w:firstLine="0"/>
        <w:rPr>
          <w:sz w:val="16"/>
        </w:rPr>
      </w:pPr>
    </w:p>
    <w:p w14:paraId="4AE897D7" w14:textId="77777777" w:rsidR="00BE464E" w:rsidRPr="00D0760D" w:rsidRDefault="001C72A4">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EF80F" w14:textId="5815F4BC" w:rsidR="00CC5F52" w:rsidRPr="00D0760D" w:rsidRDefault="00BE464E" w:rsidP="00D0760D">
      <w:pPr>
        <w:pStyle w:val="PRec-MainText"/>
        <w:jc w:val="right"/>
        <w:rPr>
          <w:sz w:val="16"/>
        </w:rPr>
      </w:pPr>
      <w:r w:rsidRPr="00D0760D">
        <w:rPr>
          <w:sz w:val="16"/>
        </w:rPr>
        <w:t>(4)</w:t>
      </w:r>
    </w:p>
    <w:p w14:paraId="668F3EC6" w14:textId="77777777" w:rsidR="00944C7D" w:rsidRPr="00353AEE" w:rsidRDefault="00CC5F52" w:rsidP="00D0760D">
      <w:pPr>
        <w:keepNext/>
        <w:spacing w:before="120"/>
        <w:jc w:val="center"/>
      </w:pPr>
      <w:r w:rsidRPr="00E76B28">
        <w:rPr>
          <w:noProof/>
          <w:lang w:val="de-DE" w:eastAsia="de-DE"/>
        </w:rPr>
        <w:lastRenderedPageBreak/>
        <w:drawing>
          <wp:inline distT="0" distB="0" distL="0" distR="0" wp14:anchorId="282DEA13" wp14:editId="4D621361">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20681E5A" w14:textId="42B23D6D" w:rsidR="00CC5F52" w:rsidRPr="00353AEE" w:rsidRDefault="00944C7D" w:rsidP="004B1B4D">
      <w:pPr>
        <w:pStyle w:val="PRec-Figures"/>
      </w:pPr>
      <w:bookmarkStart w:id="6"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3</w:t>
      </w:r>
      <w:r w:rsidR="00E2121F" w:rsidRPr="00353AEE">
        <w:fldChar w:fldCharType="end"/>
      </w:r>
      <w:bookmarkEnd w:id="6"/>
      <w:r w:rsidR="003A1137" w:rsidRPr="00353AEE">
        <w:rPr>
          <w:color w:val="000000"/>
          <w:szCs w:val="16"/>
          <w:lang w:eastAsia="en-GB"/>
        </w:rPr>
        <w:t xml:space="preserve"> Bounding box definition</w:t>
      </w:r>
    </w:p>
    <w:p w14:paraId="13DFDF97" w14:textId="77777777" w:rsidR="00A475A8" w:rsidRPr="00353AEE" w:rsidRDefault="00A475A8" w:rsidP="004B1B4D">
      <w:pPr>
        <w:pStyle w:val="PRec-MainText"/>
      </w:pPr>
      <w:r w:rsidRPr="00353AEE">
        <w:t xml:space="preserve">The 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Because of pyramid frustum, we subsequently eliminate points outside the near- and far clipping plane.</w:t>
      </w:r>
    </w:p>
    <w:p w14:paraId="25E6E10E" w14:textId="57E0B309" w:rsidR="006F1468" w:rsidRPr="00353AEE" w:rsidRDefault="00A475A8" w:rsidP="004B1B4D">
      <w:pPr>
        <w:pStyle w:val="PRec-Heading2"/>
      </w:pPr>
      <w:r>
        <w:t xml:space="preserve">c) </w:t>
      </w:r>
      <w:r w:rsidR="006F1468" w:rsidRPr="00353AEE">
        <w:t>Pyramid approach for depth filtering</w:t>
      </w:r>
    </w:p>
    <w:p w14:paraId="25548BA9" w14:textId="03571853"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w:t>
      </w:r>
      <w:r w:rsidR="005006C5">
        <w:t>multiple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Pr="00D0760D">
        <w:t>.</w:t>
      </w:r>
      <w:r w:rsidRPr="00353AEE">
        <w:t xml:space="preserve"> This problem can be solved during point cloud projection described above by a simple camera-to-object distance check. However, one problem </w:t>
      </w:r>
      <w:proofErr w:type="gramStart"/>
      <w:r w:rsidRPr="00353AEE">
        <w:t>still remains</w:t>
      </w:r>
      <w:proofErr w:type="gramEnd"/>
      <w:r w:rsidRPr="00353AEE">
        <w:t xml:space="preserve">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63437613"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8508D7" w:rsidRPr="00353AEE">
        <w:t xml:space="preserve">Fig. </w:t>
      </w:r>
      <w:r w:rsidR="008508D7">
        <w:rPr>
          <w:noProof/>
        </w:rPr>
        <w:t>4</w:t>
      </w:r>
      <w:r w:rsidR="00E2121F" w:rsidRPr="00353AEE">
        <w:fldChar w:fldCharType="end"/>
      </w:r>
      <w:r w:rsidR="00944C7D" w:rsidRPr="00353AEE">
        <w:t xml:space="preserve"> </w:t>
      </w:r>
      <w:r w:rsidR="00A45FD9" w:rsidRPr="00353AEE">
        <w:t>f</w:t>
      </w:r>
      <w:r w:rsidR="005B3AFC" w:rsidRPr="00353AEE">
        <w:t>or results</w:t>
      </w:r>
      <w:r w:rsidRPr="00353AEE">
        <w:t>).</w:t>
      </w:r>
    </w:p>
    <w:p w14:paraId="11398B57"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436940A" w14:textId="77777777" w:rsidTr="00D0760D">
        <w:tc>
          <w:tcPr>
            <w:tcW w:w="3527" w:type="dxa"/>
            <w:tcMar>
              <w:left w:w="0" w:type="dxa"/>
              <w:right w:w="0" w:type="dxa"/>
            </w:tcMar>
          </w:tcPr>
          <w:p w14:paraId="5F17A178" w14:textId="5F515CF0" w:rsidR="00A07825" w:rsidRDefault="00A07825" w:rsidP="00A07825">
            <w:pPr>
              <w:rPr>
                <w:sz w:val="20"/>
              </w:rPr>
            </w:pPr>
            <w:r w:rsidRPr="00E76B28">
              <w:rPr>
                <w:noProof/>
                <w:lang w:val="de-DE" w:eastAsia="de-DE"/>
              </w:rPr>
              <w:drawing>
                <wp:inline distT="0" distB="0" distL="0" distR="0" wp14:anchorId="4F6753CE" wp14:editId="4A06DFE6">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tretch>
                            <a:fillRect/>
                          </a:stretch>
                        </pic:blipFill>
                        <pic:spPr bwMode="auto">
                          <a:xfrm>
                            <a:off x="0" y="0"/>
                            <a:ext cx="2250000" cy="1203641"/>
                          </a:xfrm>
                          <a:prstGeom prst="rect">
                            <a:avLst/>
                          </a:prstGeom>
                          <a:noFill/>
                          <a:ln>
                            <a:noFill/>
                          </a:ln>
                        </pic:spPr>
                      </pic:pic>
                    </a:graphicData>
                  </a:graphic>
                </wp:inline>
              </w:drawing>
            </w:r>
          </w:p>
        </w:tc>
        <w:tc>
          <w:tcPr>
            <w:tcW w:w="222" w:type="dxa"/>
            <w:tcMar>
              <w:left w:w="0" w:type="dxa"/>
              <w:right w:w="0" w:type="dxa"/>
            </w:tcMar>
          </w:tcPr>
          <w:p w14:paraId="3912F5DF" w14:textId="77777777" w:rsidR="00A07825" w:rsidRPr="00E76B28" w:rsidRDefault="00A07825" w:rsidP="00A07825">
            <w:pPr>
              <w:rPr>
                <w:noProof/>
                <w:color w:val="000000"/>
                <w:szCs w:val="16"/>
                <w:lang w:val="de-DE" w:eastAsia="de-DE"/>
              </w:rPr>
            </w:pPr>
          </w:p>
        </w:tc>
        <w:tc>
          <w:tcPr>
            <w:tcW w:w="3527" w:type="dxa"/>
            <w:tcMar>
              <w:left w:w="0" w:type="dxa"/>
              <w:right w:w="0" w:type="dxa"/>
            </w:tcMar>
          </w:tcPr>
          <w:p w14:paraId="289A5834" w14:textId="2297EAAF" w:rsidR="00A07825" w:rsidRDefault="00A07825" w:rsidP="00A07825">
            <w:pPr>
              <w:rPr>
                <w:sz w:val="20"/>
              </w:rPr>
            </w:pPr>
            <w:r w:rsidRPr="00E76B28">
              <w:rPr>
                <w:noProof/>
                <w:color w:val="000000"/>
                <w:szCs w:val="16"/>
                <w:lang w:val="de-DE" w:eastAsia="de-DE"/>
              </w:rPr>
              <w:drawing>
                <wp:inline distT="0" distB="0" distL="0" distR="0" wp14:anchorId="50D022A5" wp14:editId="5BCDE264">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tretch>
                            <a:fillRect/>
                          </a:stretch>
                        </pic:blipFill>
                        <pic:spPr bwMode="auto">
                          <a:xfrm>
                            <a:off x="0" y="0"/>
                            <a:ext cx="2250000" cy="1203641"/>
                          </a:xfrm>
                          <a:prstGeom prst="rect">
                            <a:avLst/>
                          </a:prstGeom>
                          <a:noFill/>
                          <a:ln>
                            <a:noFill/>
                          </a:ln>
                        </pic:spPr>
                      </pic:pic>
                    </a:graphicData>
                  </a:graphic>
                </wp:inline>
              </w:drawing>
            </w:r>
          </w:p>
        </w:tc>
      </w:tr>
    </w:tbl>
    <w:p w14:paraId="2EEE7BA2" w14:textId="651B9545" w:rsidR="005B3AFC" w:rsidRPr="00353AEE" w:rsidRDefault="00944C7D" w:rsidP="004B1B4D">
      <w:pPr>
        <w:pStyle w:val="PRec-Figures"/>
        <w:rPr>
          <w:lang w:eastAsia="en-GB"/>
        </w:rPr>
      </w:pPr>
      <w:bookmarkStart w:id="7"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4</w:t>
      </w:r>
      <w:r w:rsidR="00E2121F" w:rsidRPr="00353AEE">
        <w:fldChar w:fldCharType="end"/>
      </w:r>
      <w:bookmarkEnd w:id="7"/>
      <w:r w:rsidR="005B3AFC" w:rsidRPr="00353AEE">
        <w:rPr>
          <w:lang w:eastAsia="en-GB"/>
        </w:rPr>
        <w:t xml:space="preserve"> Obscured but visible 3D point</w:t>
      </w:r>
      <w:r w:rsidR="004C6772" w:rsidRPr="00353AEE">
        <w:rPr>
          <w:lang w:eastAsia="en-GB"/>
        </w:rPr>
        <w:t>s close to arches and windows (l</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0E09D025" w14:textId="6BDC8780" w:rsidR="006F1468" w:rsidRPr="00353AEE" w:rsidRDefault="00A475A8" w:rsidP="004B1B4D">
      <w:pPr>
        <w:pStyle w:val="PRec-Heading2"/>
      </w:pPr>
      <w:r>
        <w:t xml:space="preserve">d) </w:t>
      </w:r>
      <w:r w:rsidR="006F1468" w:rsidRPr="00353AEE">
        <w:t>Filling gaps due to missing points</w:t>
      </w:r>
    </w:p>
    <w:p w14:paraId="3FE5F83E" w14:textId="1DB8646F" w:rsidR="008A1832" w:rsidRDefault="006F1468" w:rsidP="004B1B4D">
      <w:pPr>
        <w:pStyle w:val="PRec-MainText"/>
      </w:pPr>
      <w:r w:rsidRPr="00353AEE">
        <w:t xml:space="preserve">Because of pixel size and image plane definition with a specific resolution (i.e. </w:t>
      </w:r>
      <w:r w:rsidR="005006C5">
        <w:t xml:space="preserve">the </w:t>
      </w:r>
      <w:r w:rsidRPr="00353AEE">
        <w:t>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47E97ABE" w14:textId="39D7906D" w:rsidR="008A1832" w:rsidRDefault="008A1832" w:rsidP="004B1B4D">
      <w:pPr>
        <w:jc w:val="center"/>
      </w:pPr>
      <w:r>
        <w:rPr>
          <w:noProof/>
        </w:rPr>
        <w:lastRenderedPageBreak/>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6"/>
                    <a:stretch>
                      <a:fillRect/>
                    </a:stretch>
                  </pic:blipFill>
                  <pic:spPr>
                    <a:xfrm>
                      <a:off x="0" y="0"/>
                      <a:ext cx="4590000" cy="1783460"/>
                    </a:xfrm>
                    <a:prstGeom prst="rect">
                      <a:avLst/>
                    </a:prstGeom>
                  </pic:spPr>
                </pic:pic>
              </a:graphicData>
            </a:graphic>
          </wp:inline>
        </w:drawing>
      </w:r>
    </w:p>
    <w:p w14:paraId="34FE2DE5" w14:textId="45F1BE41" w:rsidR="008A1832" w:rsidRPr="00353AEE" w:rsidRDefault="008A1832" w:rsidP="004B1B4D">
      <w:pPr>
        <w:pStyle w:val="PRec-Figures"/>
        <w:rPr>
          <w:lang w:eastAsia="en-GB"/>
        </w:rPr>
      </w:pPr>
      <w:bookmarkStart w:id="8" w:name="_Ref512929386"/>
      <w:r w:rsidRPr="00353AEE">
        <w:t xml:space="preserve">Fig. </w:t>
      </w:r>
      <w:r w:rsidRPr="00353AEE">
        <w:fldChar w:fldCharType="begin"/>
      </w:r>
      <w:r w:rsidRPr="00353AEE">
        <w:instrText xml:space="preserve"> SEQ fig. \* ARABIC </w:instrText>
      </w:r>
      <w:r w:rsidRPr="00353AEE">
        <w:fldChar w:fldCharType="separate"/>
      </w:r>
      <w:r w:rsidR="008508D7">
        <w:rPr>
          <w:noProof/>
        </w:rPr>
        <w:t>5</w:t>
      </w:r>
      <w:r w:rsidRPr="00353AEE">
        <w:fldChar w:fldCharType="end"/>
      </w:r>
      <w:bookmarkEnd w:id="8"/>
      <w:r w:rsidRPr="00353AEE">
        <w:rPr>
          <w:lang w:eastAsia="en-GB"/>
        </w:rPr>
        <w:t xml:space="preserve"> Fill image gaps using nearest neighbour binary search in 3D domain.</w:t>
      </w:r>
    </w:p>
    <w:p w14:paraId="2982CA33" w14:textId="406FCF7B" w:rsidR="006F1468" w:rsidRPr="00353AEE" w:rsidRDefault="006F1468" w:rsidP="004B1B4D">
      <w:pPr>
        <w:pStyle w:val="PRec-MainText"/>
      </w:pPr>
      <w:proofErr w:type="gramStart"/>
      <w:r w:rsidRPr="00353AEE">
        <w:t>In order to</w:t>
      </w:r>
      <w:proofErr w:type="gramEnd"/>
      <w:r w:rsidRPr="00353AEE">
        <w:t xml:space="preserve">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r w:rsidR="00AB2F36">
        <w:rPr>
          <w:noProof/>
        </w:rPr>
        <w:t>(Bentley, 1975)</w:t>
      </w:r>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5006C5" w:rsidRPr="00353AEE">
        <w:fldChar w:fldCharType="begin"/>
      </w:r>
      <w:r w:rsidR="005006C5" w:rsidRPr="00353AEE">
        <w:instrText xml:space="preserve"> REF _Ref512929386 \h </w:instrText>
      </w:r>
      <w:r w:rsidR="005006C5" w:rsidRPr="00353AEE">
        <w:fldChar w:fldCharType="separate"/>
      </w:r>
      <w:r w:rsidR="005006C5" w:rsidRPr="00353AEE">
        <w:t xml:space="preserve">Fig. </w:t>
      </w:r>
      <w:r w:rsidR="005006C5">
        <w:rPr>
          <w:noProof/>
        </w:rPr>
        <w:t>5</w:t>
      </w:r>
      <w:r w:rsidR="005006C5" w:rsidRPr="00353AEE">
        <w:fldChar w:fldCharType="end"/>
      </w:r>
      <w:r w:rsidR="005006C5">
        <w:t xml:space="preserve"> as an example for the use case </w:t>
      </w:r>
      <w:r w:rsidRPr="003441D3">
        <w:rPr>
          <w:color w:val="000000" w:themeColor="text1"/>
        </w:rPr>
        <w:t xml:space="preserve">in section </w:t>
      </w:r>
      <w:r w:rsidR="00542172" w:rsidRPr="00542172">
        <w:rPr>
          <w:i/>
          <w:color w:val="000000" w:themeColor="text1"/>
        </w:rPr>
        <w:t>Derivation of hydrological parameters</w:t>
      </w:r>
      <w:r w:rsidR="00944C7D" w:rsidRPr="00353AEE">
        <w:t>.</w:t>
      </w:r>
    </w:p>
    <w:p w14:paraId="5EAAC94E" w14:textId="2C109686" w:rsidR="00021D47" w:rsidRPr="00353AEE" w:rsidRDefault="00021D47" w:rsidP="004B1B4D">
      <w:pPr>
        <w:pStyle w:val="PRec-Heading2"/>
      </w:pPr>
      <w:r w:rsidRPr="006A743D">
        <w:t>Image-to-geometry registration</w:t>
      </w:r>
    </w:p>
    <w:p w14:paraId="58F9A175"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9" w:name="_Hlk512503593"/>
    <w:p w14:paraId="7BB3E376" w14:textId="5892EDB5" w:rsidR="00353AEE" w:rsidRPr="00D0760D" w:rsidRDefault="001C72A4"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9"/>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17B61585"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14:paraId="4DBBA107"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321D7358" w14:textId="0E73C1F5"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2EDEBCBA" w14:textId="1EF5742F" w:rsidR="00021D47" w:rsidRPr="00D0760D" w:rsidRDefault="001C72A4"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31FB0988" w14:textId="77777777" w:rsidR="00F13222" w:rsidRPr="00D0760D" w:rsidRDefault="00F13222" w:rsidP="004B1B4D">
      <w:pPr>
        <w:pStyle w:val="Text"/>
        <w:ind w:firstLine="0"/>
        <w:rPr>
          <w:sz w:val="16"/>
          <w:szCs w:val="16"/>
        </w:rPr>
      </w:pPr>
    </w:p>
    <w:p w14:paraId="06A977B5" w14:textId="3308A3AF"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3439ECBA"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14:paraId="033E99CF" w14:textId="50CFD152" w:rsidR="006B1C7D" w:rsidRPr="00353AEE" w:rsidRDefault="00F13222" w:rsidP="004B1B4D">
      <w:pPr>
        <w:pStyle w:val="PRec-MainText"/>
      </w:pPr>
      <w:proofErr w:type="gramStart"/>
      <w:r w:rsidRPr="00E76B28">
        <w:rPr>
          <w:color w:val="000000" w:themeColor="text1"/>
        </w:rPr>
        <w:t>In order to</w:t>
      </w:r>
      <w:proofErr w:type="gramEnd"/>
      <w:r w:rsidRPr="00E76B28">
        <w:rPr>
          <w:color w:val="000000" w:themeColor="text1"/>
        </w:rPr>
        <w:t xml:space="preserve">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r w:rsidR="00AB2F36">
        <w:rPr>
          <w:noProof/>
        </w:rPr>
        <w:t>(Kehl et al., 2016a)</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r w:rsidR="00257614">
        <w:rPr>
          <w:color w:val="000000" w:themeColor="text1"/>
        </w:rPr>
        <w:lastRenderedPageBreak/>
        <w:t>Despite using</w:t>
      </w:r>
      <w:r w:rsidR="00257614" w:rsidRPr="00E76B28">
        <w:rPr>
          <w:color w:val="000000" w:themeColor="text1"/>
        </w:rPr>
        <w:t xml:space="preserve"> </w:t>
      </w:r>
      <w:r w:rsidR="006B1C7D" w:rsidRPr="00E76B28">
        <w:rPr>
          <w:color w:val="000000" w:themeColor="text1"/>
        </w:rPr>
        <w:t>smart</w:t>
      </w:r>
      <w:r w:rsidR="00021D47" w:rsidRPr="00E76B28">
        <w:rPr>
          <w:color w:val="000000" w:themeColor="text1"/>
        </w:rPr>
        <w:t xml:space="preserve"> 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r w:rsidR="00257614">
        <w:t>in</w:t>
      </w:r>
      <w:r w:rsidR="00021D47" w:rsidRPr="00353AEE">
        <w:t xml:space="preserve"> mobile devices</w:t>
      </w:r>
      <w:r w:rsidR="00257614">
        <w:t xml:space="preserve"> applications</w:t>
      </w:r>
      <w:r w:rsidR="00021D47" w:rsidRPr="00353AEE">
        <w:t>.</w:t>
      </w:r>
    </w:p>
    <w:p w14:paraId="139F3DB8" w14:textId="190493CF" w:rsidR="006B1C7D" w:rsidRPr="00E21FB0" w:rsidRDefault="006B1C7D" w:rsidP="004B1B4D">
      <w:pPr>
        <w:pStyle w:val="PRec-MainText"/>
        <w:rPr>
          <w:color w:val="000000" w:themeColor="text1"/>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These mobile apps utilize the OpenCV4Android</w:t>
      </w:r>
      <w:r w:rsidRPr="00353AEE">
        <w:rPr>
          <w:rStyle w:val="Funotenzeichen"/>
        </w:rPr>
        <w:footnoteReference w:id="1"/>
      </w:r>
      <w:r w:rsidR="00257614">
        <w:t xml:space="preserve"> library</w:t>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A</w:t>
      </w:r>
      <w:r w:rsidR="00F23A30">
        <w:t xml:space="preserve">n </w:t>
      </w:r>
      <w:r w:rsidRPr="00353AEE">
        <w:t xml:space="preserve">alternative technique to feature-based 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mobile-device programming languages, thus the use of MI on mobile platforms is currently prohibited.</w:t>
      </w:r>
    </w:p>
    <w:p w14:paraId="5F0F7311" w14:textId="2FC5CFF4"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w:t>
      </w:r>
      <w:proofErr w:type="gramStart"/>
      <w:r w:rsidR="00566A3E" w:rsidRPr="00E21FB0">
        <w:rPr>
          <w:color w:val="000000" w:themeColor="text1"/>
        </w:rPr>
        <w:t xml:space="preserve">has </w:t>
      </w:r>
      <w:r w:rsidR="00D157DA" w:rsidRPr="00E21FB0">
        <w:rPr>
          <w:color w:val="000000" w:themeColor="text1"/>
        </w:rPr>
        <w:t>to</w:t>
      </w:r>
      <w:proofErr w:type="gramEnd"/>
      <w:r w:rsidR="00D157DA" w:rsidRPr="00E21FB0">
        <w:rPr>
          <w:color w:val="000000" w:themeColor="text1"/>
        </w:rPr>
        <w:t xml:space="preserve">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r w:rsidR="00D86F78" w:rsidRPr="00353AEE">
        <w:t xml:space="preserve"> </w:t>
      </w:r>
      <w:r w:rsidRPr="00353AEE">
        <w:t xml:space="preserve">straight-edge enforcement or object outlines). </w:t>
      </w:r>
    </w:p>
    <w:p w14:paraId="6EBE3EFF" w14:textId="72C4133C" w:rsidR="00F830A5" w:rsidRPr="00353AEE" w:rsidRDefault="0017374A" w:rsidP="004B1B4D">
      <w:pPr>
        <w:pStyle w:val="PRec-Heading1"/>
        <w:rPr>
          <w:lang w:eastAsia="en-GB"/>
        </w:rPr>
      </w:pPr>
      <w:r w:rsidRPr="00353AEE">
        <w:rPr>
          <w:lang w:eastAsia="en-GB"/>
        </w:rPr>
        <w:t>Sensors</w:t>
      </w:r>
    </w:p>
    <w:p w14:paraId="1383A517" w14:textId="77777777" w:rsidR="00F830A5" w:rsidRPr="00353AEE" w:rsidRDefault="00F830A5" w:rsidP="004B1B4D">
      <w:pPr>
        <w:pStyle w:val="PRec-MainText"/>
        <w:rPr>
          <w:lang w:eastAsia="en-GB"/>
        </w:rPr>
      </w:pPr>
      <w:r w:rsidRPr="00353AEE">
        <w:rPr>
          <w:rStyle w:val="PRec-MainTextZch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w:t>
      </w:r>
      <w:r w:rsidRPr="00353AEE">
        <w:rPr>
          <w:rStyle w:val="PRec-MainTextZchn"/>
        </w:rPr>
        <w:lastRenderedPageBreak/>
        <w:t>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3C611EED" w14:textId="3B73C6CB" w:rsidR="00F830A5" w:rsidRPr="00353AEE" w:rsidRDefault="00F830A5" w:rsidP="004B1B4D">
      <w:pPr>
        <w:pStyle w:val="PRec-Heading2"/>
        <w:rPr>
          <w:lang w:eastAsia="en-GB"/>
        </w:rPr>
      </w:pPr>
      <w:r w:rsidRPr="00353AEE">
        <w:rPr>
          <w:lang w:eastAsia="en-GB"/>
        </w:rPr>
        <w:t>Localisation</w:t>
      </w:r>
    </w:p>
    <w:p w14:paraId="74EC2D15"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3"/>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238A674E" w14:textId="2314DE3F"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w:t>
      </w:r>
      <w:proofErr w:type="gramStart"/>
      <w:r w:rsidRPr="00353AEE">
        <w:rPr>
          <w:lang w:eastAsia="en-GB"/>
        </w:rPr>
        <w:t>are able to</w:t>
      </w:r>
      <w:proofErr w:type="gramEnd"/>
      <w:r w:rsidRPr="00353AEE">
        <w:rPr>
          <w:lang w:eastAsia="en-GB"/>
        </w:rPr>
        <w:t xml:space="preserve">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w:t>
      </w:r>
      <w:proofErr w:type="gramStart"/>
      <w:r w:rsidRPr="00353AEE">
        <w:rPr>
          <w:lang w:eastAsia="en-GB"/>
        </w:rPr>
        <w:t>actually 3D</w:t>
      </w:r>
      <w:proofErr w:type="gramEnd"/>
      <w:r w:rsidRPr="00353AEE">
        <w:rPr>
          <w:lang w:eastAsia="en-GB"/>
        </w:rPr>
        <w:t xml:space="preserve"> reconstruction </w:t>
      </w:r>
      <w:r w:rsidR="004C1EE6">
        <w:rPr>
          <w:noProof/>
          <w:lang w:eastAsia="en-GB"/>
        </w:rPr>
        <w:t>(Muratov et al., 2016; Ishihara et al., 2017)</w:t>
      </w:r>
      <w:r w:rsidRPr="00353AEE">
        <w:rPr>
          <w:lang w:eastAsia="en-GB"/>
        </w:rPr>
        <w:t xml:space="preserve">. </w:t>
      </w:r>
    </w:p>
    <w:p w14:paraId="0FA9EBBD" w14:textId="16B706FA"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04C56152" w14:textId="5BFB4FBD" w:rsidR="006F1468" w:rsidRPr="00353AEE" w:rsidRDefault="00F830A5" w:rsidP="004B1B4D">
      <w:pPr>
        <w:pStyle w:val="PRec-Heading2"/>
        <w:rPr>
          <w:lang w:eastAsia="en-GB"/>
        </w:rPr>
      </w:pPr>
      <w:r w:rsidRPr="00353AEE">
        <w:rPr>
          <w:lang w:eastAsia="en-GB"/>
        </w:rPr>
        <w:t>Location sensitivity</w:t>
      </w:r>
      <w:bookmarkStart w:id="10" w:name="_Hlk512507183"/>
    </w:p>
    <w:p w14:paraId="233327FC" w14:textId="5BDDCA27" w:rsidR="0000387C" w:rsidRPr="00353AEE" w:rsidRDefault="0000387C" w:rsidP="004B1B4D">
      <w:pPr>
        <w:pStyle w:val="PRec-MainText"/>
        <w:rPr>
          <w:lang w:eastAsia="en-GB"/>
        </w:rPr>
      </w:pPr>
      <w:r w:rsidRPr="00353AEE">
        <w:rPr>
          <w:lang w:eastAsia="en-GB"/>
        </w:rPr>
        <w:t>Pre-knowledge about an</w:t>
      </w:r>
      <w:bookmarkEnd w:id="10"/>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E2121F" w:rsidRPr="00353AEE">
        <w:rPr>
          <w:lang w:eastAsia="en-GB"/>
        </w:rPr>
        <w:fldChar w:fldCharType="begin"/>
      </w:r>
      <w:r w:rsidR="008C5BEE" w:rsidRPr="00353AEE">
        <w:rPr>
          <w:lang w:eastAsia="en-GB"/>
        </w:rPr>
        <w:instrText xml:space="preserve"> REF _Ref512929438 \h </w:instrText>
      </w:r>
      <w:r w:rsidR="00E2121F" w:rsidRPr="00353AEE">
        <w:rPr>
          <w:lang w:eastAsia="en-GB"/>
        </w:rPr>
      </w:r>
      <w:r w:rsidR="00E2121F" w:rsidRPr="00353AEE">
        <w:rPr>
          <w:lang w:eastAsia="en-GB"/>
        </w:rPr>
        <w:fldChar w:fldCharType="separate"/>
      </w:r>
      <w:r w:rsidR="008508D7" w:rsidRPr="00353AEE">
        <w:t xml:space="preserve">Fig. </w:t>
      </w:r>
      <w:r w:rsidR="008508D7">
        <w:rPr>
          <w:noProof/>
        </w:rPr>
        <w:t>6</w:t>
      </w:r>
      <w:r w:rsidR="00E2121F" w:rsidRPr="00353AEE">
        <w:rPr>
          <w:lang w:eastAsia="en-GB"/>
        </w:rPr>
        <w:fldChar w:fldCharType="end"/>
      </w:r>
      <w:r w:rsidR="008C5BEE" w:rsidRPr="00353AEE">
        <w:rPr>
          <w:lang w:eastAsia="en-GB"/>
        </w:rPr>
        <w:t xml:space="preserve"> shows the percentage of inliers whereas the maximum refers to the highest distribution. </w:t>
      </w:r>
    </w:p>
    <w:p w14:paraId="7C91B3ED" w14:textId="77777777" w:rsidR="00EF2D14" w:rsidRPr="00D0760D" w:rsidRDefault="0000387C" w:rsidP="004B1B4D">
      <w:pPr>
        <w:pStyle w:val="PRec-MainText"/>
      </w:pPr>
      <w:r w:rsidRPr="00353AEE">
        <w:rPr>
          <w:lang w:eastAsia="en-GB"/>
        </w:rPr>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 xml:space="preserve">m </w:t>
      </w:r>
      <w:r w:rsidRPr="00353AEE">
        <w:rPr>
          <w:lang w:eastAsia="en-GB"/>
        </w:rPr>
        <w:lastRenderedPageBreak/>
        <w:t>(northing/easting).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7CB092F0"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165E8486" wp14:editId="45B1966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D020D88" w14:textId="5A676C79" w:rsidR="00423F74" w:rsidRPr="00353AEE" w:rsidRDefault="00944C7D" w:rsidP="004B1B4D">
      <w:pPr>
        <w:pStyle w:val="PRec-Figures"/>
      </w:pPr>
      <w:bookmarkStart w:id="11"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6</w:t>
      </w:r>
      <w:r w:rsidR="00E2121F" w:rsidRPr="00353AEE">
        <w:fldChar w:fldCharType="end"/>
      </w:r>
      <w:bookmarkEnd w:id="11"/>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4B1B4D">
      <w:pPr>
        <w:pStyle w:val="PRec-Heading2"/>
        <w:rPr>
          <w:lang w:eastAsia="en-GB"/>
        </w:rPr>
      </w:pPr>
      <w:r w:rsidRPr="00353AEE">
        <w:rPr>
          <w:lang w:eastAsia="en-GB"/>
        </w:rPr>
        <w:t>Orientation</w:t>
      </w:r>
    </w:p>
    <w:p w14:paraId="5D9C5A8C"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225C253C"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r w:rsidR="008508D7" w:rsidRPr="004B1B4D">
        <w:rPr>
          <w:szCs w:val="16"/>
        </w:rPr>
        <w:t xml:space="preserve">Table </w:t>
      </w:r>
      <w:r w:rsidR="008508D7">
        <w:rPr>
          <w:noProof/>
          <w:szCs w:val="16"/>
        </w:rPr>
        <w:t>II</w:t>
      </w:r>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r w:rsidR="008508D7" w:rsidRPr="004B1B4D">
        <w:rPr>
          <w:szCs w:val="16"/>
        </w:rPr>
        <w:t xml:space="preserve">Table </w:t>
      </w:r>
      <w:r w:rsidR="008508D7">
        <w:rPr>
          <w:noProof/>
          <w:szCs w:val="16"/>
        </w:rPr>
        <w:t>III</w:t>
      </w:r>
      <w:r w:rsidR="00E2121F" w:rsidRPr="00353AEE">
        <w:fldChar w:fldCharType="end"/>
      </w:r>
      <w:r w:rsidR="0015350D" w:rsidRPr="00353AEE">
        <w:rPr>
          <w:rStyle w:val="Funotenzeichen"/>
        </w:rPr>
        <w:footnoteReference w:id="6"/>
      </w:r>
      <w:r w:rsidR="0015350D" w:rsidRPr="00353AEE">
        <w:t>).</w:t>
      </w:r>
    </w:p>
    <w:p w14:paraId="36A246F1" w14:textId="0D45AA6B" w:rsidR="00252215" w:rsidRPr="004B1B4D" w:rsidRDefault="00252215" w:rsidP="004B1B4D">
      <w:pPr>
        <w:pStyle w:val="PRec-Tabletitle"/>
        <w:keepNext/>
        <w:rPr>
          <w:szCs w:val="16"/>
        </w:rPr>
      </w:pPr>
      <w:bookmarkStart w:id="12" w:name="_Ref512850893"/>
      <w:bookmarkStart w:id="13" w:name="_Ref512850882"/>
      <w:r w:rsidRPr="004B1B4D">
        <w:rPr>
          <w:szCs w:val="16"/>
        </w:rPr>
        <w:lastRenderedPageBreak/>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w:t>
      </w:r>
      <w:r w:rsidR="00E2121F" w:rsidRPr="004B1B4D">
        <w:rPr>
          <w:szCs w:val="16"/>
        </w:rPr>
        <w:fldChar w:fldCharType="end"/>
      </w:r>
      <w:bookmarkEnd w:id="12"/>
      <w:r w:rsidRPr="004B1B4D">
        <w:rPr>
          <w:smallCaps/>
          <w:szCs w:val="16"/>
        </w:rPr>
        <w:t xml:space="preserve">. </w:t>
      </w:r>
      <w:r w:rsidRPr="004B1B4D">
        <w:rPr>
          <w:szCs w:val="16"/>
        </w:rPr>
        <w:t>Orientation sensor specifications for Google Nexus 5 and Samsung Galaxy S8.</w:t>
      </w:r>
      <w:bookmarkEnd w:id="13"/>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B81E852"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0A88544F"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2B171C7D"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30ACAD52" w14:textId="77777777" w:rsidR="00896273" w:rsidRPr="00D0760D" w:rsidRDefault="00896273" w:rsidP="004B1B4D">
            <w:pPr>
              <w:rPr>
                <w:sz w:val="16"/>
                <w:szCs w:val="16"/>
              </w:rPr>
            </w:pPr>
            <w:r w:rsidRPr="00D0760D">
              <w:rPr>
                <w:sz w:val="16"/>
                <w:szCs w:val="16"/>
              </w:rPr>
              <w:t>Samsung Galaxy S8</w:t>
            </w:r>
          </w:p>
        </w:tc>
      </w:tr>
      <w:tr w:rsidR="00896273" w:rsidRPr="004B1B4D" w14:paraId="18BDA1E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71BA8134"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1AFBABFE"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4401EBBE"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040F3D88"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3DF8F881"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136241AF"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3B7EA1BA" w14:textId="77777777" w:rsidR="00896273" w:rsidRPr="00D0760D" w:rsidRDefault="00896273" w:rsidP="004B1B4D">
            <w:pPr>
              <w:rPr>
                <w:sz w:val="16"/>
                <w:szCs w:val="16"/>
              </w:rPr>
            </w:pPr>
            <w:r w:rsidRPr="00D0760D">
              <w:rPr>
                <w:sz w:val="16"/>
                <w:szCs w:val="16"/>
              </w:rPr>
              <w:t>Asahi Kasei AK09916C</w:t>
            </w:r>
          </w:p>
        </w:tc>
      </w:tr>
      <w:tr w:rsidR="00896273" w:rsidRPr="004B1B4D" w14:paraId="5EF3E579"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D0760D" w:rsidRDefault="00896273" w:rsidP="004B1B4D">
            <w:pPr>
              <w:rPr>
                <w:sz w:val="16"/>
                <w:szCs w:val="16"/>
              </w:rPr>
            </w:pPr>
            <w:r w:rsidRPr="00D0760D">
              <w:rPr>
                <w:sz w:val="16"/>
                <w:szCs w:val="16"/>
              </w:rPr>
              <w:t>6.50 USD</w:t>
            </w:r>
          </w:p>
        </w:tc>
      </w:tr>
    </w:tbl>
    <w:p w14:paraId="4DB74453" w14:textId="3C55AF23" w:rsidR="00252215" w:rsidRPr="004B1B4D" w:rsidRDefault="00252215" w:rsidP="004B1B4D">
      <w:pPr>
        <w:pStyle w:val="PRec-Tabletitle"/>
        <w:keepNext/>
        <w:rPr>
          <w:szCs w:val="16"/>
        </w:rPr>
      </w:pPr>
      <w:bookmarkStart w:id="14" w:name="_Ref512851001"/>
      <w:r w:rsidRPr="004B1B4D">
        <w:rPr>
          <w:szCs w:val="16"/>
        </w:rPr>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III</w:t>
      </w:r>
      <w:r w:rsidR="00E2121F" w:rsidRPr="004B1B4D">
        <w:rPr>
          <w:szCs w:val="16"/>
        </w:rPr>
        <w:fldChar w:fldCharType="end"/>
      </w:r>
      <w:bookmarkEnd w:id="14"/>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D0760D" w:rsidRDefault="002160AF" w:rsidP="004B1B4D">
            <w:pPr>
              <w:rPr>
                <w:sz w:val="16"/>
                <w:szCs w:val="16"/>
              </w:rPr>
            </w:pPr>
          </w:p>
        </w:tc>
      </w:tr>
      <w:tr w:rsidR="006F282A" w:rsidRPr="004B1B4D"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524A51E2"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8343D72" w14:textId="77777777" w:rsidR="006F282A" w:rsidRPr="00D0760D" w:rsidRDefault="006F282A" w:rsidP="004B1B4D">
            <w:pPr>
              <w:rPr>
                <w:sz w:val="16"/>
                <w:szCs w:val="16"/>
              </w:rPr>
            </w:pPr>
            <w:r w:rsidRPr="00D0760D">
              <w:rPr>
                <w:sz w:val="16"/>
                <w:szCs w:val="16"/>
              </w:rPr>
              <w:t>Heading</w:t>
            </w:r>
          </w:p>
          <w:p w14:paraId="5725F8EF"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312BAE9D" w14:textId="77777777" w:rsidR="006F282A" w:rsidRPr="00D0760D" w:rsidRDefault="006F282A" w:rsidP="004B1B4D">
            <w:pPr>
              <w:jc w:val="center"/>
              <w:rPr>
                <w:sz w:val="16"/>
                <w:szCs w:val="16"/>
              </w:rPr>
            </w:pPr>
            <w:r w:rsidRPr="00D0760D">
              <w:rPr>
                <w:sz w:val="16"/>
                <w:szCs w:val="16"/>
              </w:rPr>
              <w:t>Pricing</w:t>
            </w:r>
          </w:p>
        </w:tc>
      </w:tr>
      <w:tr w:rsidR="006F282A" w:rsidRPr="004B1B4D"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102655E7"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9BA49C6"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0866BD11" w14:textId="77777777" w:rsidR="006F282A" w:rsidRPr="00D0760D" w:rsidRDefault="006F282A" w:rsidP="004B1B4D">
            <w:pPr>
              <w:rPr>
                <w:sz w:val="16"/>
                <w:szCs w:val="16"/>
              </w:rPr>
            </w:pPr>
            <w:r w:rsidRPr="00D0760D">
              <w:rPr>
                <w:sz w:val="16"/>
                <w:szCs w:val="16"/>
              </w:rPr>
              <w:t>3.500 USD</w:t>
            </w:r>
          </w:p>
        </w:tc>
      </w:tr>
    </w:tbl>
    <w:p w14:paraId="26C49149" w14:textId="77777777" w:rsidR="00352103" w:rsidRPr="00E21FB0" w:rsidRDefault="00352103" w:rsidP="004B1B4D">
      <w:pPr>
        <w:pStyle w:val="Text"/>
        <w:rPr>
          <w:lang w:eastAsia="de-DE"/>
        </w:rPr>
      </w:pPr>
    </w:p>
    <w:p w14:paraId="5E065351" w14:textId="654A6102"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w:t>
      </w:r>
      <w:proofErr w:type="gramStart"/>
      <w:r w:rsidRPr="00E21FB0">
        <w:rPr>
          <w:lang w:eastAsia="de-DE"/>
        </w:rPr>
        <w:t xml:space="preserve">more or less </w:t>
      </w:r>
      <w:r w:rsidR="00C4726F">
        <w:rPr>
          <w:lang w:eastAsia="de-DE"/>
        </w:rPr>
        <w:t>2.5</w:t>
      </w:r>
      <w:proofErr w:type="gramEnd"/>
      <w:r w:rsidR="006A384C" w:rsidRPr="00E21FB0">
        <w:rPr>
          <w:lang w:eastAsia="de-DE"/>
        </w:rPr>
        <w:t> </w:t>
      </w:r>
      <w:r w:rsidRPr="00E21FB0">
        <w:rPr>
          <w:lang w:eastAsia="de-DE"/>
        </w:rPr>
        <w:t xml:space="preserve">min. </w:t>
      </w:r>
    </w:p>
    <w:p w14:paraId="165E3AB4" w14:textId="77777777" w:rsidR="00944C7D" w:rsidRPr="00353AEE" w:rsidRDefault="00352103" w:rsidP="004B1B4D">
      <w:pPr>
        <w:keepNext/>
        <w:jc w:val="center"/>
      </w:pPr>
      <w:r w:rsidRPr="00E21FB0">
        <w:rPr>
          <w:noProof/>
          <w:lang w:val="de-DE" w:eastAsia="de-DE"/>
        </w:rPr>
        <w:drawing>
          <wp:inline distT="0" distB="0" distL="0" distR="0" wp14:anchorId="262469EA" wp14:editId="01F64C8F">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10F04414" w:rsidR="00352103" w:rsidRPr="00353AEE" w:rsidRDefault="00944C7D" w:rsidP="004B1B4D">
      <w:pPr>
        <w:pStyle w:val="PRec-Figures"/>
      </w:pPr>
      <w:bookmarkStart w:id="15"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7</w:t>
      </w:r>
      <w:r w:rsidR="00E2121F" w:rsidRPr="00353AEE">
        <w:fldChar w:fldCharType="end"/>
      </w:r>
      <w:bookmarkEnd w:id="15"/>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12B1F744" w14:textId="095FBF8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Pr="00E21FB0">
        <w:rPr>
          <w:lang w:eastAsia="de-DE"/>
        </w:rPr>
        <w:fldChar w:fldCharType="begin"/>
      </w:r>
      <w:r w:rsidRPr="00E21FB0">
        <w:rPr>
          <w:lang w:eastAsia="de-DE"/>
        </w:rPr>
        <w:instrText xml:space="preserve"> REF _Ref512929641 \h </w:instrText>
      </w:r>
      <w:r w:rsidR="004B1B4D">
        <w:rPr>
          <w:lang w:eastAsia="de-DE"/>
        </w:rPr>
        <w:instrText xml:space="preserve"> \* MERGEFORMAT </w:instrText>
      </w:r>
      <w:r w:rsidRPr="00E21FB0">
        <w:rPr>
          <w:lang w:eastAsia="de-DE"/>
        </w:rPr>
      </w:r>
      <w:r w:rsidRPr="00E21FB0">
        <w:rPr>
          <w:lang w:eastAsia="de-DE"/>
        </w:rPr>
        <w:fldChar w:fldCharType="separate"/>
      </w:r>
      <w:r w:rsidR="008508D7" w:rsidRPr="00353AEE">
        <w:t xml:space="preserve">Fig. </w:t>
      </w:r>
      <w:r w:rsidR="008508D7">
        <w:rPr>
          <w:noProof/>
        </w:rPr>
        <w:t>7</w:t>
      </w:r>
      <w:r w:rsidRPr="00E21FB0">
        <w:rPr>
          <w:lang w:eastAsia="de-DE"/>
        </w:rPr>
        <w:fldChar w:fldCharType="end"/>
      </w:r>
      <w:r w:rsidRPr="00E21FB0">
        <w:rPr>
          <w:lang w:eastAsia="de-DE"/>
        </w:rPr>
        <w:t>). Only for pitch angle the opposite direction of rotation must be kept in mind.</w:t>
      </w:r>
    </w:p>
    <w:p w14:paraId="12FBA1AD" w14:textId="11230D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4B1B4D">
        <w:instrText xml:space="preserve"> \* MERGEFORMAT </w:instrText>
      </w:r>
      <w:r w:rsidR="00E2121F" w:rsidRPr="00353AEE">
        <w:fldChar w:fldCharType="separate"/>
      </w:r>
      <w:r w:rsidR="008508D7" w:rsidRPr="00353AEE">
        <w:t xml:space="preserve">Fig. </w:t>
      </w:r>
      <w:r w:rsidR="008508D7">
        <w:rPr>
          <w:noProof/>
        </w:rPr>
        <w:t>9</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4B1B4D">
        <w:instrText xml:space="preserve"> \* MERGEFORMAT </w:instrText>
      </w:r>
      <w:r w:rsidR="00E2121F" w:rsidRPr="00353AEE">
        <w:fldChar w:fldCharType="separate"/>
      </w:r>
      <w:r w:rsidR="008508D7" w:rsidRPr="00353AEE">
        <w:t xml:space="preserve">Fig. </w:t>
      </w:r>
      <w:r w:rsidR="008508D7">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4B1B4D">
        <w:instrText xml:space="preserve"> \* MERGEFORMAT </w:instrText>
      </w:r>
      <w:r w:rsidR="00E2121F" w:rsidRPr="00353AEE">
        <w:fldChar w:fldCharType="separate"/>
      </w:r>
      <w:r w:rsidR="008508D7" w:rsidRPr="00353AEE">
        <w:t xml:space="preserve">Fig. </w:t>
      </w:r>
      <w:r w:rsidR="008508D7">
        <w:rPr>
          <w:noProof/>
        </w:rPr>
        <w:t>11</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4B1B4D">
        <w:rPr>
          <w:highlight w:val="magenta"/>
        </w:rPr>
        <w:instrText xml:space="preserve"> \* MERGEFORMAT </w:instrText>
      </w:r>
      <w:r w:rsidR="00E2121F" w:rsidRPr="00353AEE">
        <w:rPr>
          <w:highlight w:val="magenta"/>
        </w:rPr>
      </w:r>
      <w:r w:rsidR="00E2121F" w:rsidRPr="00353AEE">
        <w:rPr>
          <w:highlight w:val="magenta"/>
        </w:rPr>
        <w:fldChar w:fldCharType="separate"/>
      </w:r>
      <w:r w:rsidR="008508D7" w:rsidRPr="00353AEE">
        <w:t xml:space="preserve">Fig. </w:t>
      </w:r>
      <w:r w:rsidR="008508D7">
        <w:rPr>
          <w:noProof/>
        </w:rPr>
        <w:t>8</w:t>
      </w:r>
      <w:r w:rsidR="00E2121F" w:rsidRPr="00353AEE">
        <w:rPr>
          <w:highlight w:val="magenta"/>
        </w:rPr>
        <w:fldChar w:fldCharType="end"/>
      </w:r>
      <w:r w:rsidR="00352103" w:rsidRPr="00353AEE">
        <w:t>.</w:t>
      </w:r>
    </w:p>
    <w:p w14:paraId="1D644F2E" w14:textId="6CAF0FBC" w:rsidR="00944C7D" w:rsidRPr="00353AEE" w:rsidRDefault="00C6426F" w:rsidP="00D0760D">
      <w:pPr>
        <w:keepNext/>
        <w:spacing w:before="120"/>
        <w:jc w:val="center"/>
      </w:pPr>
      <w:r w:rsidRPr="00E21FB0">
        <w:rPr>
          <w:noProof/>
          <w:lang w:val="de-DE" w:eastAsia="de-DE"/>
        </w:rPr>
        <w:drawing>
          <wp:inline distT="0" distB="0" distL="0" distR="0" wp14:anchorId="3FD4F2E3" wp14:editId="2BC66513">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C3E65F0" w14:textId="08C83C9D" w:rsidR="00E406DF" w:rsidRPr="00353AEE" w:rsidRDefault="00944C7D" w:rsidP="004B1B4D">
      <w:pPr>
        <w:pStyle w:val="PRec-Figures"/>
      </w:pPr>
      <w:bookmarkStart w:id="16"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8</w:t>
      </w:r>
      <w:r w:rsidR="00E2121F" w:rsidRPr="00353AEE">
        <w:fldChar w:fldCharType="end"/>
      </w:r>
      <w:bookmarkEnd w:id="16"/>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6141B087"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301E0C14"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4EB18940" w14:textId="77777777" w:rsidTr="00F100F9">
        <w:tc>
          <w:tcPr>
            <w:tcW w:w="0" w:type="auto"/>
            <w:tcMar>
              <w:left w:w="0" w:type="dxa"/>
              <w:right w:w="0" w:type="dxa"/>
            </w:tcMar>
          </w:tcPr>
          <w:p w14:paraId="3006F1D3"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5505D1F4" wp14:editId="581962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0" w:type="auto"/>
            <w:tcMar>
              <w:left w:w="0" w:type="dxa"/>
              <w:right w:w="0" w:type="dxa"/>
            </w:tcMar>
          </w:tcPr>
          <w:p w14:paraId="1577F77C"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4DB85AD6" wp14:editId="5DE95EC7">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14:paraId="365DFCA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EBD49D0" wp14:editId="18F465E6">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2CE25194" wp14:editId="1CE681B2">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58C92A90"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9E24CF2" wp14:editId="3E0110A2">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3872B326"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352378AC" wp14:editId="56173037">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14:paraId="121AAC7A" w14:textId="7B86DB5F" w:rsidR="00F100F9" w:rsidRPr="00353AEE" w:rsidRDefault="00E70336" w:rsidP="00D0760D">
      <w:pPr>
        <w:pStyle w:val="PRec-Figures"/>
      </w:pPr>
      <w:bookmarkStart w:id="17"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9</w:t>
      </w:r>
      <w:r w:rsidR="00E2121F" w:rsidRPr="00353AEE">
        <w:fldChar w:fldCharType="end"/>
      </w:r>
      <w:bookmarkEnd w:id="17"/>
      <w:r w:rsidRPr="00353AEE">
        <w:t xml:space="preserve">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624BC70" w14:textId="77777777" w:rsidTr="00F100F9">
        <w:tc>
          <w:tcPr>
            <w:tcW w:w="0" w:type="auto"/>
            <w:tcMar>
              <w:left w:w="0" w:type="dxa"/>
              <w:right w:w="0" w:type="dxa"/>
            </w:tcMar>
          </w:tcPr>
          <w:p w14:paraId="77DF5CDD"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43E7ABB" wp14:editId="3D9A969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4EFA72C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3BEFBCE" wp14:editId="52CA20C4">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913580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8703980" wp14:editId="0CE1A6F1">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7388E9F" wp14:editId="0B7E066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037FE12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BAD627" wp14:editId="0EF9C72C">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BEDEB6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EDCA3EC" wp14:editId="6532EAA1">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3B49D1F2" w14:textId="7D09379F" w:rsidR="00267F73" w:rsidRPr="00353AEE" w:rsidRDefault="00E70336" w:rsidP="004B1B4D">
      <w:pPr>
        <w:pStyle w:val="PRec-Figures"/>
      </w:pPr>
      <w:bookmarkStart w:id="18"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10</w:t>
      </w:r>
      <w:r w:rsidR="00E2121F" w:rsidRPr="00353AEE">
        <w:fldChar w:fldCharType="end"/>
      </w:r>
      <w:bookmarkStart w:id="19" w:name="_Hlk512509504"/>
      <w:bookmarkEnd w:id="18"/>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989DED9" w14:textId="77777777" w:rsidTr="00A202B4">
        <w:tc>
          <w:tcPr>
            <w:tcW w:w="0" w:type="auto"/>
            <w:tcMar>
              <w:left w:w="0" w:type="dxa"/>
              <w:right w:w="0" w:type="dxa"/>
            </w:tcMar>
          </w:tcPr>
          <w:p w14:paraId="365132E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891FFEB" wp14:editId="42F4EB7A">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641B5D1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2967190" wp14:editId="04FF3C30">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08CE9DD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0599F7" wp14:editId="1B498F18">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CE94B74" wp14:editId="3F93830B">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151EA29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EFED84" wp14:editId="627F4B8F">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534F8FB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57D1B01" wp14:editId="7475DBC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bl>
    <w:p w14:paraId="401F0414" w14:textId="0A7F134F" w:rsidR="003D4743" w:rsidRPr="00353AEE" w:rsidRDefault="00E70336" w:rsidP="004B1B4D">
      <w:pPr>
        <w:pStyle w:val="PRec-Figures"/>
      </w:pPr>
      <w:bookmarkStart w:id="20"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11</w:t>
      </w:r>
      <w:r w:rsidR="00E2121F" w:rsidRPr="00353AEE">
        <w:fldChar w:fldCharType="end"/>
      </w:r>
      <w:bookmarkEnd w:id="19"/>
      <w:bookmarkEnd w:id="20"/>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00EC4E02" w14:textId="77777777" w:rsidR="00E70336" w:rsidRPr="00353AEE" w:rsidRDefault="003D4743" w:rsidP="004B1B4D">
      <w:pPr>
        <w:keepNext/>
        <w:jc w:val="center"/>
      </w:pPr>
      <w:r w:rsidRPr="00E21FB0">
        <w:rPr>
          <w:noProof/>
          <w:lang w:val="de-DE" w:eastAsia="de-DE"/>
        </w:rPr>
        <w:lastRenderedPageBreak/>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8"/>
                    <a:stretch>
                      <a:fillRect/>
                    </a:stretch>
                  </pic:blipFill>
                  <pic:spPr>
                    <a:xfrm>
                      <a:off x="0" y="0"/>
                      <a:ext cx="4589997" cy="1033201"/>
                    </a:xfrm>
                    <a:prstGeom prst="rect">
                      <a:avLst/>
                    </a:prstGeom>
                  </pic:spPr>
                </pic:pic>
              </a:graphicData>
            </a:graphic>
          </wp:inline>
        </w:drawing>
      </w:r>
    </w:p>
    <w:p w14:paraId="047954EF" w14:textId="481479DE" w:rsidR="00AB410F" w:rsidRPr="00353AEE" w:rsidRDefault="00E70336" w:rsidP="004B1B4D">
      <w:pPr>
        <w:pStyle w:val="PRec-Figures"/>
      </w:pPr>
      <w:bookmarkStart w:id="21"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12</w:t>
      </w:r>
      <w:r w:rsidR="00E2121F" w:rsidRPr="00353AEE">
        <w:fldChar w:fldCharType="end"/>
      </w:r>
      <w:bookmarkEnd w:id="21"/>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7B3A7616" w:rsidR="009B3644" w:rsidRPr="00353AEE" w:rsidRDefault="00242235" w:rsidP="004B1B4D">
      <w:pPr>
        <w:pStyle w:val="PRec-MainText"/>
      </w:pPr>
      <w:r>
        <w:fldChar w:fldCharType="begin"/>
      </w:r>
      <w:r>
        <w:instrText xml:space="preserve"> REF _Ref513021535 \h  \* MERGEFORMAT </w:instrText>
      </w:r>
      <w:r>
        <w:fldChar w:fldCharType="separate"/>
      </w:r>
      <w:r w:rsidR="008508D7" w:rsidRPr="00353AEE">
        <w:t xml:space="preserve">Fig. </w:t>
      </w:r>
      <w:r w:rsidR="008508D7">
        <w:rPr>
          <w:noProof/>
        </w:rPr>
        <w:t>12</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4B1B4D">
      <w:pPr>
        <w:pStyle w:val="PRec-Heading2"/>
      </w:pPr>
      <w:r w:rsidRPr="00353AEE">
        <w:t>Orientation</w:t>
      </w:r>
      <w:r w:rsidR="00AB410F" w:rsidRPr="00353AEE">
        <w:t xml:space="preserve"> stability</w:t>
      </w:r>
    </w:p>
    <w:p w14:paraId="0E12B4E3" w14:textId="69B927B8"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E2121F" w:rsidRPr="00353AEE">
        <w:fldChar w:fldCharType="begin"/>
      </w:r>
      <w:r w:rsidR="000D7AF2" w:rsidRPr="00353AEE">
        <w:instrText xml:space="preserve"> REF _Ref513023737 \h </w:instrText>
      </w:r>
      <w:r w:rsidR="00E2121F" w:rsidRPr="00353AEE">
        <w:fldChar w:fldCharType="separate"/>
      </w:r>
      <w:r w:rsidR="008508D7" w:rsidRPr="00353AEE">
        <w:t xml:space="preserve">Fig. </w:t>
      </w:r>
      <w:r w:rsidR="008508D7">
        <w:rPr>
          <w:noProof/>
        </w:rPr>
        <w:t>13</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w:t>
      </w:r>
      <w:r w:rsidR="000D7AF2" w:rsidRPr="00353AEE">
        <w:lastRenderedPageBreak/>
        <w:t>the standard deviation regarding heading angle raises up significantly having a m</w:t>
      </w:r>
      <w:r w:rsidR="00B63B68">
        <w:t>agnetic-interfered environment.</w:t>
      </w:r>
    </w:p>
    <w:p w14:paraId="7EB22933" w14:textId="77777777" w:rsidR="00B63B68" w:rsidRPr="00353AEE" w:rsidRDefault="00B63B68" w:rsidP="004B1B4D">
      <w:pPr>
        <w:pStyle w:val="PRec-MainText"/>
        <w:ind w:firstLine="0"/>
      </w:pPr>
    </w:p>
    <w:p w14:paraId="13E392D6" w14:textId="77777777" w:rsidR="000D7AF2" w:rsidRPr="00353AEE" w:rsidRDefault="00242235" w:rsidP="004B1B4D">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386164"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39"/>
                    <a:stretch>
                      <a:fillRect/>
                    </a:stretch>
                  </pic:blipFill>
                  <pic:spPr>
                    <a:xfrm>
                      <a:off x="0" y="0"/>
                      <a:ext cx="4590000" cy="1138806"/>
                    </a:xfrm>
                    <a:prstGeom prst="rect">
                      <a:avLst/>
                    </a:prstGeom>
                  </pic:spPr>
                </pic:pic>
              </a:graphicData>
            </a:graphic>
          </wp:inline>
        </w:drawing>
      </w:r>
    </w:p>
    <w:p w14:paraId="1C84DD02" w14:textId="7F35A22B" w:rsidR="000D7AF2" w:rsidRPr="00353AEE" w:rsidRDefault="000D7AF2" w:rsidP="004B1B4D">
      <w:pPr>
        <w:pStyle w:val="PRec-Figures"/>
      </w:pPr>
      <w:bookmarkStart w:id="22"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13</w:t>
      </w:r>
      <w:r w:rsidR="00E2121F" w:rsidRPr="00353AEE">
        <w:fldChar w:fldCharType="end"/>
      </w:r>
      <w:bookmarkEnd w:id="22"/>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334C45BB"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w:t>
      </w:r>
      <w:proofErr w:type="gramStart"/>
      <w:r w:rsidRPr="00353AEE">
        <w:t>others</w:t>
      </w:r>
      <w:proofErr w:type="gramEnd"/>
      <w:r w:rsidRPr="00353AEE">
        <w:t xml:space="preserve">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6B5C563E"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E2121F" w:rsidRPr="00353AEE">
        <w:fldChar w:fldCharType="begin"/>
      </w:r>
      <w:r w:rsidR="000D7AF2" w:rsidRPr="00353AEE">
        <w:instrText xml:space="preserve"> REF _Ref512856961 \h </w:instrText>
      </w:r>
      <w:r w:rsidR="00E2121F" w:rsidRPr="00353AEE">
        <w:fldChar w:fldCharType="separate"/>
      </w:r>
      <w:r w:rsidR="008508D7" w:rsidRPr="00353AEE">
        <w:t xml:space="preserve">Fig. </w:t>
      </w:r>
      <w:r w:rsidR="008508D7">
        <w:rPr>
          <w:noProof/>
        </w:rPr>
        <w:t>9</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4B1B4D">
      <w:pPr>
        <w:pStyle w:val="PRec-Heading2"/>
      </w:pPr>
      <w:r w:rsidRPr="00353AEE">
        <w:t>Orientation</w:t>
      </w:r>
      <w:r w:rsidR="002F46E2" w:rsidRPr="00353AEE">
        <w:t xml:space="preserve"> sensitivity</w:t>
      </w:r>
    </w:p>
    <w:p w14:paraId="5EBBCF4F" w14:textId="3ECA083B"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w:t>
      </w:r>
      <w:proofErr w:type="gramStart"/>
      <w:r w:rsidR="000D7AF2" w:rsidRPr="00300AC2">
        <w:rPr>
          <w:color w:val="000000" w:themeColor="text1"/>
        </w:rPr>
        <w:t>Similarly</w:t>
      </w:r>
      <w:proofErr w:type="gramEnd"/>
      <w:r w:rsidR="000D7AF2" w:rsidRPr="00300AC2">
        <w:rPr>
          <w:color w:val="000000" w:themeColor="text1"/>
        </w:rPr>
        <w:t xml:space="preserve">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5E994284" w:rsidR="002F46E2" w:rsidRPr="00353AEE" w:rsidRDefault="002F46E2" w:rsidP="004B1B4D">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8508D7" w:rsidRPr="00353AEE">
        <w:t xml:space="preserve">Fig. </w:t>
      </w:r>
      <w:r w:rsidR="008508D7">
        <w:rPr>
          <w:noProof/>
        </w:rPr>
        <w:t>14</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4B1B4D">
      <w:pPr>
        <w:pStyle w:val="PRec-MainText"/>
      </w:pPr>
      <w:r w:rsidRPr="00353AEE">
        <w:lastRenderedPageBreak/>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4B1B4D">
      <w:pPr>
        <w:pStyle w:val="Text"/>
      </w:pPr>
    </w:p>
    <w:p w14:paraId="44F1D1A5" w14:textId="77777777" w:rsidR="00E70336" w:rsidRPr="00353AEE" w:rsidRDefault="00E96DE8" w:rsidP="004B1B4D">
      <w:pPr>
        <w:keepNext/>
        <w:jc w:val="center"/>
      </w:pPr>
      <w:r w:rsidRPr="00E21FB0">
        <w:rPr>
          <w:noProof/>
          <w:lang w:val="de-DE" w:eastAsia="de-DE"/>
        </w:rPr>
        <w:drawing>
          <wp:inline distT="0" distB="0" distL="0" distR="0" wp14:anchorId="0092798B" wp14:editId="0EA50939">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C0491DE" w14:textId="7E9DD9AA" w:rsidR="0052734B" w:rsidRPr="00353AEE" w:rsidRDefault="00E70336" w:rsidP="004B1B4D">
      <w:pPr>
        <w:pStyle w:val="PRec-Figures"/>
      </w:pPr>
      <w:bookmarkStart w:id="23"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14</w:t>
      </w:r>
      <w:r w:rsidR="00E2121F" w:rsidRPr="00353AEE">
        <w:fldChar w:fldCharType="end"/>
      </w:r>
      <w:bookmarkEnd w:id="23"/>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4B1B4D">
      <w:pPr>
        <w:pStyle w:val="PRec-Heading2"/>
      </w:pPr>
      <w:r w:rsidRPr="00353AEE">
        <w:t>Power consumption</w:t>
      </w:r>
    </w:p>
    <w:p w14:paraId="4C5FA0FA"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1163499B" w:rsidR="00CC4B2C" w:rsidRPr="00353AEE" w:rsidRDefault="0052734B" w:rsidP="004B1B4D">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5FD6F703" w:rsidR="00765B50" w:rsidRDefault="00765B50" w:rsidP="004B1B4D">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8508D7" w:rsidRPr="00353AEE">
        <w:t xml:space="preserve">Fig. </w:t>
      </w:r>
      <w:r w:rsidR="008508D7">
        <w:rPr>
          <w:noProof/>
        </w:rPr>
        <w:t>15</w:t>
      </w:r>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r w:rsidR="008508D7">
        <w:t xml:space="preserve">Fig. </w:t>
      </w:r>
      <w:r w:rsidR="008508D7">
        <w:rPr>
          <w:noProof/>
        </w:rPr>
        <w:t>16</w:t>
      </w:r>
      <w:r w:rsidR="006C44F6">
        <w:fldChar w:fldCharType="end"/>
      </w:r>
      <w:r w:rsidR="00975ABA" w:rsidRPr="00353AEE">
        <w:t>.</w:t>
      </w:r>
    </w:p>
    <w:p w14:paraId="171DA4D5" w14:textId="77777777" w:rsidR="005F667B" w:rsidRDefault="005F667B" w:rsidP="004B1B4D">
      <w:pPr>
        <w:pStyle w:val="PRec-MainText"/>
      </w:pPr>
      <w:r w:rsidRPr="005F667B">
        <w:lastRenderedPageBreak/>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39463359" w:rsidR="005F667B" w:rsidRPr="00353AEE" w:rsidRDefault="005F667B" w:rsidP="004B1B4D">
      <w:pPr>
        <w:pStyle w:val="PRec-MainText"/>
      </w:pPr>
      <w:r w:rsidRPr="005F667B">
        <w:t xml:space="preserve">Fig. 16 visualises the relationship of power consumption, CPU, as well as GPU for 2D data processing in OWL. For water line detection, a spatio-temporal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266A1BE2" w:rsidR="005F667B" w:rsidRDefault="005F667B" w:rsidP="004B1B4D">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r w:rsidR="008508D7">
        <w:t xml:space="preserve">Fig. </w:t>
      </w:r>
      <w:r w:rsidR="008508D7">
        <w:rPr>
          <w:noProof/>
        </w:rPr>
        <w:t>16</w:t>
      </w:r>
      <w:r w:rsidR="006C44F6">
        <w:fldChar w:fldCharType="end"/>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1E879D5B" w:rsidR="002160AF" w:rsidRPr="00353AEE" w:rsidRDefault="005F667B" w:rsidP="004B1B4D">
      <w:pPr>
        <w:pStyle w:val="PRec-MainText"/>
      </w:pPr>
      <w:r w:rsidRPr="005F667B">
        <w:t>The conclusions of this power consumption study for field apps are manifold. We obtained benchmark measurements for specific target apps in hydrology (OWL) and geology (GRIT</w:t>
      </w:r>
      <w:proofErr w:type="gramStart"/>
      <w:r w:rsidRPr="005F667B">
        <w:t>), and</w:t>
      </w:r>
      <w:proofErr w:type="gramEnd"/>
      <w:r w:rsidRPr="005F667B">
        <w:t xml:space="preserve"> explain how to replicate the study on Android devices with other field apps in the future. For OWL, the app can be operated on an average of 1090.41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14:paraId="4F2212BA" w14:textId="77777777" w:rsidR="002160AF" w:rsidRPr="00353AEE" w:rsidRDefault="002160AF" w:rsidP="00D0760D">
      <w:pPr>
        <w:pStyle w:val="PRec-MainText"/>
        <w:spacing w:before="120"/>
      </w:pPr>
      <w:r w:rsidRPr="006A743D">
        <w:rPr>
          <w:noProof/>
          <w:lang w:val="de-DE" w:eastAsia="de-DE"/>
        </w:rPr>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tretch>
                      <a:fillRect/>
                    </a:stretch>
                  </pic:blipFill>
                  <pic:spPr bwMode="auto">
                    <a:xfrm>
                      <a:off x="0" y="0"/>
                      <a:ext cx="3870000" cy="1981490"/>
                    </a:xfrm>
                    <a:prstGeom prst="rect">
                      <a:avLst/>
                    </a:prstGeom>
                    <a:noFill/>
                    <a:ln>
                      <a:noFill/>
                    </a:ln>
                  </pic:spPr>
                </pic:pic>
              </a:graphicData>
            </a:graphic>
          </wp:inline>
        </w:drawing>
      </w:r>
    </w:p>
    <w:p w14:paraId="69354834" w14:textId="4FBC793A" w:rsidR="002160AF" w:rsidRDefault="002160AF" w:rsidP="004B1B4D">
      <w:pPr>
        <w:pStyle w:val="PRec-Figures"/>
      </w:pPr>
      <w:bookmarkStart w:id="24"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15</w:t>
      </w:r>
      <w:r w:rsidR="00E2121F" w:rsidRPr="00353AEE">
        <w:fldChar w:fldCharType="end"/>
      </w:r>
      <w:bookmarkStart w:id="25" w:name="_Hlk512514316"/>
      <w:bookmarkEnd w:id="24"/>
      <w:r w:rsidRPr="00353AEE">
        <w:t xml:space="preserve"> Integrated diagram of power consumption, CPU &amp; GPU load of OWL in 2D mode.</w:t>
      </w:r>
      <w:bookmarkEnd w:id="25"/>
    </w:p>
    <w:p w14:paraId="3C1FDC8A" w14:textId="77777777" w:rsidR="00B64B11" w:rsidRDefault="00B64B11" w:rsidP="004B1B4D">
      <w:pPr>
        <w:jc w:val="center"/>
        <w:rPr>
          <w:sz w:val="20"/>
        </w:rPr>
      </w:pPr>
      <w:r>
        <w:rPr>
          <w:noProof/>
          <w:sz w:val="20"/>
          <w:lang w:val="de-DE" w:eastAsia="de-DE"/>
        </w:rPr>
        <w:lastRenderedPageBreak/>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2"/>
                    <a:stretch>
                      <a:fillRect/>
                    </a:stretch>
                  </pic:blipFill>
                  <pic:spPr>
                    <a:xfrm>
                      <a:off x="0" y="0"/>
                      <a:ext cx="3870000" cy="1821864"/>
                    </a:xfrm>
                    <a:prstGeom prst="rect">
                      <a:avLst/>
                    </a:prstGeom>
                  </pic:spPr>
                </pic:pic>
              </a:graphicData>
            </a:graphic>
          </wp:inline>
        </w:drawing>
      </w:r>
    </w:p>
    <w:p w14:paraId="2D5C785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4B1B4D">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3"/>
                    <a:stretch>
                      <a:fillRect/>
                    </a:stretch>
                  </pic:blipFill>
                  <pic:spPr>
                    <a:xfrm>
                      <a:off x="0" y="0"/>
                      <a:ext cx="3870000" cy="2023172"/>
                    </a:xfrm>
                    <a:prstGeom prst="rect">
                      <a:avLst/>
                    </a:prstGeom>
                  </pic:spPr>
                </pic:pic>
              </a:graphicData>
            </a:graphic>
          </wp:inline>
        </w:drawing>
      </w:r>
    </w:p>
    <w:p w14:paraId="14C56E0A"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751B3339" w14:textId="096C84FF" w:rsidR="00F100F9" w:rsidRPr="006C44F6" w:rsidRDefault="006C44F6" w:rsidP="004B1B4D">
      <w:pPr>
        <w:pStyle w:val="Beschriftung"/>
        <w:rPr>
          <w:sz w:val="20"/>
        </w:rPr>
      </w:pPr>
      <w:bookmarkStart w:id="26" w:name="_Ref513237337"/>
      <w:r>
        <w:t xml:space="preserve">Fig. </w:t>
      </w:r>
      <w:r>
        <w:fldChar w:fldCharType="begin"/>
      </w:r>
      <w:r>
        <w:instrText xml:space="preserve"> SEQ fig. \* ARABIC </w:instrText>
      </w:r>
      <w:r>
        <w:fldChar w:fldCharType="separate"/>
      </w:r>
      <w:r w:rsidR="008508D7">
        <w:rPr>
          <w:noProof/>
        </w:rPr>
        <w:t>16</w:t>
      </w:r>
      <w:r>
        <w:fldChar w:fldCharType="end"/>
      </w:r>
      <w:bookmarkEnd w:id="26"/>
      <w:r>
        <w:t xml:space="preserve"> </w:t>
      </w:r>
      <w:r w:rsidR="00F100F9" w:rsidRPr="00F100F9">
        <w:t>Particular operations, such as image rendering and interpretation editing, are interpreted within the bands as they result in a distinct CPU-GPU behaviour.</w:t>
      </w:r>
    </w:p>
    <w:p w14:paraId="2F88F763" w14:textId="2FA57B20" w:rsidR="00C32FD4" w:rsidRPr="00353AEE" w:rsidRDefault="00C32FD4" w:rsidP="004B1B4D">
      <w:pPr>
        <w:pStyle w:val="PRec-MainText"/>
      </w:pPr>
      <w:r w:rsidRPr="00353AEE">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2FA16A98"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r w:rsidR="009A20A3">
        <w:rPr>
          <w:noProof/>
        </w:rPr>
        <w:t>Carroll &amp; Heiser (2010)</w:t>
      </w:r>
      <w:r w:rsidR="00E10DF3" w:rsidRPr="00353AEE">
        <w:t>, the app-specific co</w:t>
      </w:r>
      <w:r w:rsidR="00240CDB" w:rsidRPr="00353AEE">
        <w:t>nsumption (</w:t>
      </w:r>
      <w:proofErr w:type="gramStart"/>
      <w:r w:rsidR="00240CDB" w:rsidRPr="00353AEE">
        <w:t>in particular with</w:t>
      </w:r>
      <w:proofErr w:type="gramEnd"/>
      <w:r w:rsidR="00240CDB" w:rsidRPr="00353AEE">
        <w:t xml:space="preserve"> “visual apps”</w:t>
      </w:r>
      <w:r w:rsidR="00E10DF3" w:rsidRPr="00353AEE">
        <w:t xml:space="preserve"> and the sensor applications) also depends on the screen br</w:t>
      </w:r>
      <w:r w:rsidR="002160AF" w:rsidRPr="00353AEE">
        <w:t xml:space="preserve">ightness and the sensor usage. </w:t>
      </w:r>
    </w:p>
    <w:p w14:paraId="47281464" w14:textId="5EE8F2BE"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w:t>
      </w:r>
      <w:proofErr w:type="gramStart"/>
      <w:r w:rsidRPr="00353AEE">
        <w:t>in order to</w:t>
      </w:r>
      <w:proofErr w:type="gramEnd"/>
      <w:r w:rsidRPr="00353AEE">
        <w:t xml:space="preserve">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w:t>
      </w:r>
      <w:r w:rsidRPr="00353AEE">
        <w:lastRenderedPageBreak/>
        <w:t>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14:paraId="67A31F43" w14:textId="39C590A1" w:rsidR="002160AF" w:rsidRPr="00353AEE" w:rsidRDefault="002160AF" w:rsidP="004B1B4D">
      <w:pPr>
        <w:pStyle w:val="PRec-Tabletitle"/>
      </w:pPr>
      <w:bookmarkStart w:id="27"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IV</w:t>
      </w:r>
      <w:r w:rsidR="00E2121F" w:rsidRPr="00353AEE">
        <w:fldChar w:fldCharType="end"/>
      </w:r>
      <w:bookmarkEnd w:id="27"/>
      <w:r w:rsidRPr="00353AEE">
        <w:t xml:space="preserve"> Average measurements of GRIT and OWL</w:t>
      </w:r>
      <w:r w:rsidR="00876713">
        <w:t xml:space="preserve"> using Google Nexus 5</w:t>
      </w:r>
      <w:r w:rsidRPr="00353AEE">
        <w:t>.</w:t>
      </w:r>
    </w:p>
    <w:tbl>
      <w:tblPr>
        <w:tblW w:w="500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21"/>
        <w:gridCol w:w="1821"/>
        <w:gridCol w:w="1822"/>
        <w:gridCol w:w="1822"/>
      </w:tblGrid>
      <w:tr w:rsidR="00876713" w:rsidRPr="004B1B4D" w14:paraId="743CF257" w14:textId="77777777" w:rsidTr="00D0760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D0760D" w:rsidRDefault="00876713" w:rsidP="004B1B4D">
            <w:pPr>
              <w:jc w:val="center"/>
              <w:rPr>
                <w:sz w:val="16"/>
                <w:szCs w:val="16"/>
              </w:rPr>
            </w:pP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D0760D" w:rsidRDefault="00876713" w:rsidP="004B1B4D">
            <w:pPr>
              <w:jc w:val="center"/>
              <w:rPr>
                <w:sz w:val="16"/>
                <w:szCs w:val="16"/>
              </w:rPr>
            </w:pPr>
            <w:r w:rsidRPr="00D0760D">
              <w:rPr>
                <w:sz w:val="16"/>
                <w:szCs w:val="16"/>
              </w:rPr>
              <w:t>GRIT (2D)</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E84A44E" w14:textId="77777777" w:rsidR="00876713" w:rsidRPr="00D0760D" w:rsidRDefault="00876713" w:rsidP="004B1B4D">
            <w:pPr>
              <w:jc w:val="center"/>
              <w:rPr>
                <w:sz w:val="16"/>
                <w:szCs w:val="16"/>
              </w:rPr>
            </w:pPr>
            <w:r w:rsidRPr="00D0760D">
              <w:rPr>
                <w:sz w:val="16"/>
                <w:szCs w:val="16"/>
              </w:rPr>
              <w:t>GRIT (3D)</w:t>
            </w:r>
          </w:p>
        </w:tc>
        <w:tc>
          <w:tcPr>
            <w:tcW w:w="1250" w:type="pct"/>
            <w:tcBorders>
              <w:top w:val="single" w:sz="4" w:space="0" w:color="auto"/>
              <w:bottom w:val="single" w:sz="4" w:space="0" w:color="auto"/>
            </w:tcBorders>
            <w:vAlign w:val="center"/>
          </w:tcPr>
          <w:p w14:paraId="01A00DC5" w14:textId="77777777" w:rsidR="00876713" w:rsidRPr="00D0760D" w:rsidRDefault="00876713" w:rsidP="004B1B4D">
            <w:pPr>
              <w:jc w:val="center"/>
              <w:rPr>
                <w:sz w:val="16"/>
                <w:szCs w:val="16"/>
              </w:rPr>
            </w:pPr>
            <w:r w:rsidRPr="00D0760D">
              <w:rPr>
                <w:sz w:val="16"/>
                <w:szCs w:val="16"/>
              </w:rPr>
              <w:t>OWL (2D)</w:t>
            </w:r>
          </w:p>
        </w:tc>
      </w:tr>
      <w:tr w:rsidR="00762CAD" w:rsidRPr="004B1B4D" w14:paraId="2783680B" w14:textId="77777777" w:rsidTr="00D0760D">
        <w:trPr>
          <w:cantSplit/>
          <w:jc w:val="center"/>
        </w:trPr>
        <w:tc>
          <w:tcPr>
            <w:tcW w:w="1250" w:type="pct"/>
            <w:tcBorders>
              <w:top w:val="single" w:sz="4" w:space="0" w:color="auto"/>
            </w:tcBorders>
            <w:shd w:val="clear" w:color="auto" w:fill="auto"/>
            <w:noWrap/>
            <w:tcMar>
              <w:top w:w="57" w:type="dxa"/>
              <w:left w:w="108" w:type="dxa"/>
              <w:bottom w:w="57" w:type="dxa"/>
              <w:right w:w="108" w:type="dxa"/>
            </w:tcMar>
            <w:vAlign w:val="center"/>
          </w:tcPr>
          <w:p w14:paraId="6129E126" w14:textId="77777777" w:rsidR="00762CAD" w:rsidRPr="00D0760D" w:rsidRDefault="00762CAD" w:rsidP="004B1B4D">
            <w:pPr>
              <w:jc w:val="center"/>
              <w:rPr>
                <w:sz w:val="16"/>
                <w:szCs w:val="16"/>
              </w:rPr>
            </w:pPr>
            <w:r w:rsidRPr="00D0760D">
              <w:rPr>
                <w:sz w:val="16"/>
                <w:szCs w:val="16"/>
              </w:rPr>
              <w:t>power consumption</w:t>
            </w:r>
          </w:p>
        </w:tc>
        <w:tc>
          <w:tcPr>
            <w:tcW w:w="1250" w:type="pct"/>
            <w:tcBorders>
              <w:top w:val="single" w:sz="4" w:space="0" w:color="auto"/>
            </w:tcBorders>
            <w:shd w:val="clear" w:color="auto" w:fill="auto"/>
            <w:noWrap/>
            <w:tcMar>
              <w:top w:w="57" w:type="dxa"/>
              <w:left w:w="108" w:type="dxa"/>
              <w:bottom w:w="57" w:type="dxa"/>
              <w:right w:w="108" w:type="dxa"/>
            </w:tcMar>
            <w:vAlign w:val="center"/>
          </w:tcPr>
          <w:p w14:paraId="1EAF699D" w14:textId="55A2385B" w:rsidR="00762CAD" w:rsidRPr="00D0760D" w:rsidRDefault="00762CAD"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250" w:type="pct"/>
            <w:tcBorders>
              <w:top w:val="single" w:sz="4" w:space="0" w:color="auto"/>
            </w:tcBorders>
            <w:shd w:val="clear" w:color="auto" w:fill="auto"/>
            <w:noWrap/>
            <w:tcMar>
              <w:top w:w="57" w:type="dxa"/>
              <w:left w:w="108" w:type="dxa"/>
              <w:bottom w:w="57" w:type="dxa"/>
              <w:right w:w="108" w:type="dxa"/>
            </w:tcMar>
            <w:vAlign w:val="center"/>
          </w:tcPr>
          <w:p w14:paraId="4A737AB6" w14:textId="1687A5D6" w:rsidR="00762CAD" w:rsidRPr="00D0760D" w:rsidRDefault="00762CAD"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250" w:type="pct"/>
            <w:tcBorders>
              <w:top w:val="single" w:sz="4" w:space="0" w:color="auto"/>
            </w:tcBorders>
            <w:vAlign w:val="center"/>
          </w:tcPr>
          <w:p w14:paraId="4B376751" w14:textId="77777777" w:rsidR="00762CAD" w:rsidRPr="00D0760D" w:rsidRDefault="00762CAD" w:rsidP="004B1B4D">
            <w:pPr>
              <w:jc w:val="center"/>
              <w:rPr>
                <w:sz w:val="16"/>
                <w:szCs w:val="16"/>
              </w:rPr>
            </w:pPr>
            <w:r w:rsidRPr="00D0760D">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D0760D">
              <w:rPr>
                <w:sz w:val="16"/>
                <w:szCs w:val="16"/>
              </w:rPr>
              <w:t>]</w:t>
            </w:r>
          </w:p>
        </w:tc>
      </w:tr>
      <w:tr w:rsidR="00762CAD" w:rsidRPr="004B1B4D" w14:paraId="7266E9A1" w14:textId="77777777" w:rsidTr="00D0760D">
        <w:trPr>
          <w:cantSplit/>
          <w:jc w:val="center"/>
        </w:trPr>
        <w:tc>
          <w:tcPr>
            <w:tcW w:w="1250" w:type="pct"/>
            <w:shd w:val="clear" w:color="auto" w:fill="auto"/>
            <w:noWrap/>
            <w:tcMar>
              <w:top w:w="57" w:type="dxa"/>
              <w:left w:w="108" w:type="dxa"/>
              <w:bottom w:w="57" w:type="dxa"/>
              <w:right w:w="108" w:type="dxa"/>
            </w:tcMar>
            <w:vAlign w:val="center"/>
          </w:tcPr>
          <w:p w14:paraId="3D0DD6D4" w14:textId="77777777" w:rsidR="00762CAD" w:rsidRPr="00D0760D" w:rsidRDefault="00762CAD" w:rsidP="004B1B4D">
            <w:pPr>
              <w:jc w:val="center"/>
              <w:rPr>
                <w:sz w:val="16"/>
                <w:szCs w:val="16"/>
              </w:rPr>
            </w:pPr>
            <w:r w:rsidRPr="00D0760D">
              <w:rPr>
                <w:sz w:val="16"/>
                <w:szCs w:val="16"/>
              </w:rPr>
              <w:t>memory usage (avg.) [GB]</w:t>
            </w:r>
          </w:p>
        </w:tc>
        <w:tc>
          <w:tcPr>
            <w:tcW w:w="1250" w:type="pct"/>
            <w:shd w:val="clear" w:color="auto" w:fill="auto"/>
            <w:noWrap/>
            <w:tcMar>
              <w:top w:w="57" w:type="dxa"/>
              <w:left w:w="108" w:type="dxa"/>
              <w:bottom w:w="57" w:type="dxa"/>
              <w:right w:w="108" w:type="dxa"/>
            </w:tcMar>
            <w:vAlign w:val="center"/>
          </w:tcPr>
          <w:p w14:paraId="56F75EF4" w14:textId="77777777" w:rsidR="00762CAD" w:rsidRPr="00D0760D" w:rsidRDefault="00762CAD" w:rsidP="004B1B4D">
            <w:pPr>
              <w:jc w:val="center"/>
              <w:rPr>
                <w:sz w:val="16"/>
                <w:szCs w:val="16"/>
              </w:rPr>
            </w:pPr>
            <w:r w:rsidRPr="00D0760D">
              <w:rPr>
                <w:sz w:val="16"/>
                <w:szCs w:val="16"/>
              </w:rPr>
              <w:t>1.75</w:t>
            </w:r>
          </w:p>
        </w:tc>
        <w:tc>
          <w:tcPr>
            <w:tcW w:w="1250" w:type="pct"/>
            <w:shd w:val="clear" w:color="auto" w:fill="auto"/>
            <w:noWrap/>
            <w:tcMar>
              <w:top w:w="57" w:type="dxa"/>
              <w:left w:w="108" w:type="dxa"/>
              <w:bottom w:w="57" w:type="dxa"/>
              <w:right w:w="108" w:type="dxa"/>
            </w:tcMar>
            <w:vAlign w:val="center"/>
          </w:tcPr>
          <w:p w14:paraId="6B028B9B" w14:textId="77777777" w:rsidR="00762CAD" w:rsidRPr="00D0760D" w:rsidRDefault="00762CAD" w:rsidP="004B1B4D">
            <w:pPr>
              <w:jc w:val="center"/>
              <w:rPr>
                <w:sz w:val="16"/>
                <w:szCs w:val="16"/>
              </w:rPr>
            </w:pPr>
            <w:r w:rsidRPr="00D0760D">
              <w:rPr>
                <w:sz w:val="16"/>
                <w:szCs w:val="16"/>
              </w:rPr>
              <w:t>1.72</w:t>
            </w:r>
          </w:p>
        </w:tc>
        <w:tc>
          <w:tcPr>
            <w:tcW w:w="1250" w:type="pct"/>
            <w:vAlign w:val="center"/>
          </w:tcPr>
          <w:p w14:paraId="5BB2B8C3" w14:textId="77777777" w:rsidR="00762CAD" w:rsidRPr="00D0760D" w:rsidRDefault="00762CAD" w:rsidP="004B1B4D">
            <w:pPr>
              <w:jc w:val="center"/>
              <w:rPr>
                <w:sz w:val="16"/>
                <w:szCs w:val="16"/>
              </w:rPr>
            </w:pPr>
            <w:r w:rsidRPr="00D0760D">
              <w:rPr>
                <w:sz w:val="16"/>
                <w:szCs w:val="16"/>
              </w:rPr>
              <w:t>1.54</w:t>
            </w:r>
          </w:p>
        </w:tc>
      </w:tr>
      <w:tr w:rsidR="00762CAD" w:rsidRPr="004B1B4D" w14:paraId="03EDC14C" w14:textId="77777777" w:rsidTr="00D0760D">
        <w:trPr>
          <w:cantSplit/>
          <w:jc w:val="center"/>
        </w:trPr>
        <w:tc>
          <w:tcPr>
            <w:tcW w:w="1250" w:type="pct"/>
            <w:shd w:val="clear" w:color="auto" w:fill="auto"/>
            <w:noWrap/>
            <w:tcMar>
              <w:top w:w="57" w:type="dxa"/>
              <w:left w:w="108" w:type="dxa"/>
              <w:bottom w:w="57" w:type="dxa"/>
              <w:right w:w="108" w:type="dxa"/>
            </w:tcMar>
            <w:vAlign w:val="center"/>
          </w:tcPr>
          <w:p w14:paraId="711DA8B1" w14:textId="77777777" w:rsidR="00762CAD" w:rsidRPr="00D0760D" w:rsidRDefault="00762CAD" w:rsidP="004B1B4D">
            <w:pPr>
              <w:jc w:val="center"/>
              <w:rPr>
                <w:sz w:val="16"/>
                <w:szCs w:val="16"/>
              </w:rPr>
            </w:pPr>
            <w:r w:rsidRPr="00D0760D">
              <w:rPr>
                <w:sz w:val="16"/>
                <w:szCs w:val="16"/>
              </w:rPr>
              <w:t>temperature [°C]</w:t>
            </w:r>
          </w:p>
        </w:tc>
        <w:tc>
          <w:tcPr>
            <w:tcW w:w="1250" w:type="pct"/>
            <w:shd w:val="clear" w:color="auto" w:fill="auto"/>
            <w:noWrap/>
            <w:tcMar>
              <w:top w:w="57" w:type="dxa"/>
              <w:left w:w="108" w:type="dxa"/>
              <w:bottom w:w="57" w:type="dxa"/>
              <w:right w:w="108" w:type="dxa"/>
            </w:tcMar>
            <w:vAlign w:val="center"/>
          </w:tcPr>
          <w:p w14:paraId="19DD7B06" w14:textId="77777777" w:rsidR="00762CAD" w:rsidRPr="00D0760D" w:rsidRDefault="00762CAD" w:rsidP="004B1B4D">
            <w:pPr>
              <w:jc w:val="center"/>
              <w:rPr>
                <w:sz w:val="16"/>
                <w:szCs w:val="16"/>
              </w:rPr>
            </w:pPr>
            <w:r w:rsidRPr="00D0760D">
              <w:rPr>
                <w:sz w:val="16"/>
                <w:szCs w:val="16"/>
              </w:rPr>
              <w:t>49.91</w:t>
            </w:r>
          </w:p>
        </w:tc>
        <w:tc>
          <w:tcPr>
            <w:tcW w:w="1250" w:type="pct"/>
            <w:shd w:val="clear" w:color="auto" w:fill="auto"/>
            <w:noWrap/>
            <w:tcMar>
              <w:top w:w="57" w:type="dxa"/>
              <w:left w:w="108" w:type="dxa"/>
              <w:bottom w:w="57" w:type="dxa"/>
              <w:right w:w="108" w:type="dxa"/>
            </w:tcMar>
            <w:vAlign w:val="center"/>
          </w:tcPr>
          <w:p w14:paraId="60C55E3C" w14:textId="77777777" w:rsidR="00762CAD" w:rsidRPr="00D0760D" w:rsidRDefault="00762CAD" w:rsidP="004B1B4D">
            <w:pPr>
              <w:jc w:val="center"/>
              <w:rPr>
                <w:sz w:val="16"/>
                <w:szCs w:val="16"/>
              </w:rPr>
            </w:pPr>
            <w:r w:rsidRPr="00D0760D">
              <w:rPr>
                <w:sz w:val="16"/>
                <w:szCs w:val="16"/>
              </w:rPr>
              <w:t>52.05</w:t>
            </w:r>
          </w:p>
        </w:tc>
        <w:tc>
          <w:tcPr>
            <w:tcW w:w="1250" w:type="pct"/>
            <w:vAlign w:val="center"/>
          </w:tcPr>
          <w:p w14:paraId="0EBD0176" w14:textId="77777777" w:rsidR="00762CAD" w:rsidRPr="00D0760D" w:rsidRDefault="00762CAD" w:rsidP="004B1B4D">
            <w:pPr>
              <w:jc w:val="center"/>
              <w:rPr>
                <w:sz w:val="16"/>
                <w:szCs w:val="16"/>
              </w:rPr>
            </w:pPr>
            <w:r w:rsidRPr="00D0760D">
              <w:rPr>
                <w:sz w:val="16"/>
                <w:szCs w:val="16"/>
              </w:rPr>
              <w:t>58.55</w:t>
            </w:r>
          </w:p>
        </w:tc>
      </w:tr>
    </w:tbl>
    <w:p w14:paraId="531D2147" w14:textId="348DA687" w:rsidR="00AB410F" w:rsidRPr="00353AEE" w:rsidRDefault="001666A5" w:rsidP="004B1B4D">
      <w:pPr>
        <w:pStyle w:val="PRec-Heading1"/>
      </w:pPr>
      <w:r w:rsidRPr="00353AEE">
        <w:t>Applications and Requirements</w:t>
      </w:r>
    </w:p>
    <w:p w14:paraId="1F928221" w14:textId="77777777" w:rsidR="001666A5" w:rsidRPr="00353AEE" w:rsidRDefault="006300DD" w:rsidP="004B1B4D">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53A3FC21" w:rsidR="001666A5" w:rsidRPr="00353AEE" w:rsidRDefault="001666A5" w:rsidP="004B1B4D">
      <w:pPr>
        <w:pStyle w:val="PRec-Heading2"/>
      </w:pPr>
      <w:r w:rsidRPr="00353AEE">
        <w:t>Derivation of hydrological parameters: Water level gauging</w:t>
      </w:r>
    </w:p>
    <w:p w14:paraId="00BFCD24" w14:textId="22AC23CB" w:rsidR="001666A5" w:rsidRPr="00353AEE" w:rsidRDefault="001666A5" w:rsidP="004B1B4D">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r w:rsidR="009A20A3">
        <w:rPr>
          <w:noProof/>
        </w:rPr>
        <w:t>Kisters (2014) or Etter &amp; Strobl (2018)</w:t>
      </w:r>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592D850A" w14:textId="32F741F6" w:rsidR="001666A5" w:rsidRPr="006A743D" w:rsidRDefault="001666A5" w:rsidP="004B1B4D">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r w:rsidR="009A20A3" w:rsidRPr="007E4598">
        <w:rPr>
          <w:noProof/>
          <w:color w:val="000000" w:themeColor="text1"/>
        </w:rPr>
        <w:t>(Kröhnert &amp; Meichsner, 2017)</w:t>
      </w:r>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180067FB" w:rsidR="00353AEE" w:rsidRPr="00353AEE" w:rsidRDefault="001666A5" w:rsidP="004B1B4D">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 xml:space="preserve">ser's </w:t>
      </w:r>
      <w:proofErr w:type="gramStart"/>
      <w:r w:rsidR="00975ABA" w:rsidRPr="00353AEE">
        <w:t>orientation</w:t>
      </w:r>
      <w:r w:rsidR="00BF2BDD" w:rsidRPr="00353AEE">
        <w:t>,</w:t>
      </w:r>
      <w:r w:rsidR="00E21FB0">
        <w:t xml:space="preserve"> </w:t>
      </w:r>
      <w:r w:rsidR="002E60BE" w:rsidRPr="00353AEE">
        <w:t>and</w:t>
      </w:r>
      <w:proofErr w:type="gramEnd"/>
      <w:r w:rsidR="002E60BE" w:rsidRPr="00353AEE">
        <w:t xml:space="preserve">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w:t>
      </w:r>
      <w:r w:rsidRPr="00353AEE">
        <w:lastRenderedPageBreak/>
        <w:t xml:space="preserve">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proofErr w:type="gramStart"/>
      <w:r w:rsidR="00D82E3E" w:rsidRPr="00353AEE">
        <w:t>in the near future</w:t>
      </w:r>
      <w:proofErr w:type="gramEnd"/>
      <w:r w:rsidR="00D82E3E" w:rsidRPr="00353AEE">
        <w:t xml:space="preserv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r w:rsidR="009A20A3">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56934053" w:rsidR="00AB410F" w:rsidRPr="00353AEE" w:rsidRDefault="001666A5" w:rsidP="004B1B4D">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sidR="009A20A3">
        <w:rPr>
          <w:noProof/>
        </w:rPr>
        <w:t xml:space="preserve">(Sardemann et al., </w:t>
      </w:r>
      <w:r w:rsidR="00771EC9">
        <w:rPr>
          <w:noProof/>
        </w:rPr>
        <w:t>2018</w:t>
      </w:r>
      <w:r w:rsidR="009A20A3">
        <w:rPr>
          <w:noProof/>
        </w:rPr>
        <w:t>)</w:t>
      </w:r>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8C17DBA" w14:textId="7265E88B" w:rsidR="00AB410F" w:rsidRPr="00353AEE" w:rsidRDefault="001666A5" w:rsidP="004B1B4D">
      <w:pPr>
        <w:pStyle w:val="PRec-Heading2"/>
      </w:pPr>
      <w:r w:rsidRPr="00353AEE">
        <w:t>Field geology</w:t>
      </w:r>
    </w:p>
    <w:p w14:paraId="2201106E" w14:textId="68546576" w:rsidR="001666A5" w:rsidRPr="00353AEE" w:rsidRDefault="001666A5" w:rsidP="004B1B4D">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r w:rsidR="009A20A3">
        <w:t>(</w:t>
      </w:r>
      <w:r w:rsidR="009A20A3">
        <w:rPr>
          <w:noProof/>
        </w:rPr>
        <w:t>Buckley et al., 2008; Buckley et al., 2010)</w:t>
      </w:r>
      <w:r w:rsidR="00574C69" w:rsidRPr="00353AEE">
        <w:t xml:space="preserve"> and </w:t>
      </w:r>
      <w:r w:rsidRPr="00353AEE">
        <w:t>SfM</w:t>
      </w:r>
      <w:r w:rsidR="00A85D37" w:rsidRPr="00353AEE">
        <w:t xml:space="preserve"> </w:t>
      </w:r>
      <w:r w:rsidR="009A20A3" w:rsidRPr="007E4598">
        <w:rPr>
          <w:noProof/>
          <w:color w:val="000000" w:themeColor="text1"/>
        </w:rPr>
        <w:t>(Chandler &amp; Buckley, 2016)</w:t>
      </w:r>
      <w:r w:rsidR="00A85D37" w:rsidRPr="006A743D">
        <w:rPr>
          <w:color w:val="000000" w:themeColor="text1"/>
        </w:rPr>
        <w:t xml:space="preserve">, inter alia with UAVs </w:t>
      </w:r>
      <w:r w:rsidR="009A20A3">
        <w:rPr>
          <w:noProof/>
          <w:color w:val="000000" w:themeColor="text1"/>
        </w:rPr>
        <w:t>(Dewez et al.</w:t>
      </w:r>
      <w:r w:rsidR="009A20A3" w:rsidRPr="007E4598">
        <w:rPr>
          <w:noProof/>
          <w:color w:val="000000" w:themeColor="text1"/>
        </w:rPr>
        <w:t>, 2015)</w:t>
      </w:r>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45500F46" w:rsidR="001666A5" w:rsidRPr="00353AEE" w:rsidRDefault="001666A5" w:rsidP="004B1B4D">
      <w:pPr>
        <w:pStyle w:val="PRec-MainText"/>
      </w:pPr>
      <w:r w:rsidRPr="00353AEE">
        <w:t>The geological aspect is introduced by interpreting the outcrop models. In this case, interpretations refer to (</w:t>
      </w:r>
      <w:proofErr w:type="spellStart"/>
      <w:r w:rsidRPr="00353AEE">
        <w:t>i</w:t>
      </w:r>
      <w:proofErr w:type="spellEnd"/>
      <w:r w:rsidRPr="00353AEE">
        <w:t>) line marks for separating stratigraphic layers, (ii) surface-</w:t>
      </w:r>
      <w:r w:rsidRPr="00353AEE">
        <w:lastRenderedPageBreak/>
        <w:t xml:space="preserv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sidR="009A20A3">
        <w:rPr>
          <w:noProof/>
        </w:rPr>
        <w:t xml:space="preserve">Kehl et al. (2018) </w:t>
      </w:r>
      <w:r w:rsidRPr="00353AEE">
        <w:t>for further details).</w:t>
      </w:r>
    </w:p>
    <w:p w14:paraId="3673D08F" w14:textId="60EE2193" w:rsidR="001666A5" w:rsidRPr="00353AEE" w:rsidRDefault="001666A5" w:rsidP="004B1B4D">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proofErr w:type="gramStart"/>
      <w:r w:rsidRPr="00353AEE">
        <w:t>as a result of</w:t>
      </w:r>
      <w:proofErr w:type="gramEnd"/>
      <w:r w:rsidRPr="00353AEE">
        <w:t xml:space="preserve">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r w:rsidR="009A20A3">
        <w:rPr>
          <w:noProof/>
        </w:rPr>
        <w:t>(Kehl et al., 2017b)</w:t>
      </w:r>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7C8E7FE6" w:rsidR="001666A5" w:rsidRPr="00353AEE" w:rsidRDefault="001666A5" w:rsidP="004B1B4D">
      <w:pPr>
        <w:pStyle w:val="PRec-MainText"/>
      </w:pPr>
      <w:r w:rsidRPr="00353AEE">
        <w:t>One</w:t>
      </w:r>
      <w:r w:rsidR="006300DD" w:rsidRPr="00353AEE">
        <w:t xml:space="preserve"> </w:t>
      </w:r>
      <w:proofErr w:type="gramStart"/>
      <w:r w:rsidR="006300DD" w:rsidRPr="00353AEE">
        <w:t>particular</w:t>
      </w:r>
      <w:r w:rsidRPr="00353AEE">
        <w:t xml:space="preserve"> </w:t>
      </w:r>
      <w:r w:rsidR="00F34413" w:rsidRPr="00353AEE">
        <w:t>challenge</w:t>
      </w:r>
      <w:proofErr w:type="gramEnd"/>
      <w:r w:rsidRPr="00353AEE">
        <w:t xml:space="preserve"> in digital field geology is the treatment of environmental changes. Digital outcrops are infrequently </w:t>
      </w:r>
      <w:proofErr w:type="gramStart"/>
      <w:r w:rsidRPr="00353AEE">
        <w:t>collected</w:t>
      </w:r>
      <w:proofErr w:type="gramEnd"/>
      <w:r w:rsidRPr="00353AEE">
        <w:t xml:space="preserve">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r w:rsidR="009A20A3">
        <w:rPr>
          <w:noProof/>
        </w:rPr>
        <w:t>(Kehl et al, 2017a)</w:t>
      </w:r>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w:t>
      </w:r>
    </w:p>
    <w:p w14:paraId="7AEFBCDC" w14:textId="6E003EFD" w:rsidR="001666A5" w:rsidRPr="00353AEE" w:rsidRDefault="001666A5" w:rsidP="004B1B4D">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r w:rsidR="009A20A3">
        <w:rPr>
          <w:noProof/>
        </w:rPr>
        <w:t>(Kehl et al., 2016b)</w:t>
      </w:r>
      <w:r w:rsidRPr="00353AEE">
        <w:t xml:space="preserve"> and Outcrop </w:t>
      </w:r>
      <w:r w:rsidR="009A20A3">
        <w:rPr>
          <w:noProof/>
        </w:rPr>
        <w:t>(Viseur et al., 2014)</w:t>
      </w:r>
      <w:r w:rsidRPr="00353AEE">
        <w:t xml:space="preserve">, though earlier prototypes have been demonstrated </w:t>
      </w:r>
      <w:r w:rsidR="009A20A3">
        <w:rPr>
          <w:noProof/>
        </w:rPr>
        <w:t>(Hama et al., 2013)</w:t>
      </w:r>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Recherche et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w:t>
      </w:r>
      <w:proofErr w:type="gramStart"/>
      <w:r w:rsidRPr="00353AEE">
        <w:t>is able to</w:t>
      </w:r>
      <w:proofErr w:type="gramEnd"/>
      <w:r w:rsidRPr="00353AEE">
        <w:t xml:space="preserve">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 xml:space="preserve">app that can handle large-area digital outcrops of tens of kilometres in surface length in 3D. Its major focus is the documentation of the sedimentary- and stratigraphic architecture (e.g. strata boundaries, depositional object envelopes, facies </w:t>
      </w:r>
      <w:r w:rsidRPr="00353AEE">
        <w:lastRenderedPageBreak/>
        <w:t>areas) on outcrops via lines, polygons and brushes. The interpretations are mapped in a 2D-3D interplay between outcrop surface and field photograph</w:t>
      </w:r>
      <w:r w:rsidR="006C44F6">
        <w:t xml:space="preserve"> (</w:t>
      </w:r>
      <w:r w:rsidR="006C44F6">
        <w:fldChar w:fldCharType="begin"/>
      </w:r>
      <w:r w:rsidR="006C44F6">
        <w:instrText xml:space="preserve"> REF _Ref513237238 \h </w:instrText>
      </w:r>
      <w:r w:rsidR="006C44F6">
        <w:fldChar w:fldCharType="separate"/>
      </w:r>
      <w:r w:rsidR="008508D7" w:rsidRPr="00353AEE">
        <w:t xml:space="preserve">Fig. </w:t>
      </w:r>
      <w:r w:rsidR="008508D7">
        <w:rPr>
          <w:noProof/>
        </w:rPr>
        <w:t>17</w:t>
      </w:r>
      <w:r w:rsidR="006C44F6">
        <w:fldChar w:fldCharType="end"/>
      </w:r>
      <w:r w:rsidR="006C44F6">
        <w:t>)</w:t>
      </w:r>
      <w:r w:rsidRPr="00353AEE">
        <w:t>.</w:t>
      </w:r>
    </w:p>
    <w:p w14:paraId="5A2D32AA" w14:textId="77777777" w:rsidR="001666A5" w:rsidRPr="00353AEE" w:rsidRDefault="001666A5" w:rsidP="004B1B4D">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666A5" w:rsidRPr="004B1B4D"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D0760D" w:rsidRDefault="001666A5" w:rsidP="004B1B4D">
            <w:pPr>
              <w:tabs>
                <w:tab w:val="left" w:pos="1134"/>
              </w:tabs>
              <w:jc w:val="center"/>
              <w:rPr>
                <w:iCs/>
                <w:color w:val="000000"/>
                <w:sz w:val="16"/>
                <w:szCs w:val="16"/>
              </w:rPr>
            </w:pPr>
            <w:r w:rsidRPr="00D0760D">
              <w:rPr>
                <w:noProof/>
                <w:sz w:val="16"/>
                <w:szCs w:val="16"/>
                <w:lang w:val="de-DE" w:eastAsia="de-D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4"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D0760D" w:rsidRDefault="001666A5" w:rsidP="004B1B4D">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D0760D" w:rsidRDefault="001666A5" w:rsidP="004B1B4D">
            <w:pPr>
              <w:keepNext/>
              <w:tabs>
                <w:tab w:val="left" w:pos="1134"/>
              </w:tabs>
              <w:jc w:val="center"/>
              <w:rPr>
                <w:sz w:val="16"/>
                <w:szCs w:val="16"/>
              </w:rPr>
            </w:pPr>
            <w:r w:rsidRPr="00D0760D">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D0760D" w:rsidRDefault="001666A5" w:rsidP="004B1B4D">
            <w:pPr>
              <w:keepNext/>
              <w:tabs>
                <w:tab w:val="left" w:pos="1134"/>
              </w:tabs>
              <w:jc w:val="center"/>
              <w:rPr>
                <w:sz w:val="16"/>
                <w:szCs w:val="16"/>
              </w:rPr>
            </w:pPr>
            <w:r w:rsidRPr="00D0760D">
              <w:rPr>
                <w:sz w:val="16"/>
                <w:szCs w:val="16"/>
              </w:rPr>
              <w:t>(b) Outcrop</w:t>
            </w:r>
          </w:p>
        </w:tc>
      </w:tr>
    </w:tbl>
    <w:p w14:paraId="31225132" w14:textId="0BAFFC1D" w:rsidR="001666A5" w:rsidRPr="00353AEE" w:rsidRDefault="00A202B4" w:rsidP="004B1B4D">
      <w:pPr>
        <w:pStyle w:val="Beschriftung"/>
      </w:pPr>
      <w:bookmarkStart w:id="28"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17</w:t>
      </w:r>
      <w:r w:rsidR="00E2121F" w:rsidRPr="00353AEE">
        <w:fldChar w:fldCharType="end"/>
      </w:r>
      <w:bookmarkEnd w:id="28"/>
      <w:r w:rsidR="001666A5" w:rsidRPr="00353AEE">
        <w:rPr>
          <w:lang w:eastAsia="en-GB"/>
        </w:rPr>
        <w:t xml:space="preserve"> </w:t>
      </w:r>
      <w:r w:rsidR="00FA0E1F" w:rsidRPr="00353AEE">
        <w:rPr>
          <w:lang w:eastAsia="en-GB"/>
        </w:rPr>
        <w:t xml:space="preserve">Visual comparison </w:t>
      </w:r>
      <w:r w:rsidR="00D82E3E" w:rsidRPr="00353AEE">
        <w:rPr>
          <w:lang w:eastAsia="en-GB"/>
        </w:rPr>
        <w:t>between two 3D mobile apps for DOM</w:t>
      </w:r>
      <w:r w:rsidR="00975ABA" w:rsidRPr="00353AEE">
        <w:rPr>
          <w:lang w:eastAsia="en-GB"/>
        </w:rPr>
        <w:t xml:space="preserve"> interpretation, namely GRIT</w:t>
      </w:r>
      <w:r w:rsidR="00FA0E1F" w:rsidRPr="00353AEE">
        <w:rPr>
          <w:lang w:eastAsia="en-GB"/>
        </w:rPr>
        <w:t xml:space="preserve"> (a) and Outcrop (b), with a model o</w:t>
      </w:r>
      <w:r w:rsidR="00E47713">
        <w:rPr>
          <w:lang w:eastAsia="en-GB"/>
        </w:rPr>
        <w:t xml:space="preserve">f the </w:t>
      </w:r>
      <w:proofErr w:type="spellStart"/>
      <w:r w:rsidR="00E47713">
        <w:rPr>
          <w:lang w:eastAsia="en-GB"/>
        </w:rPr>
        <w:t>Calvisson</w:t>
      </w:r>
      <w:proofErr w:type="spellEnd"/>
      <w:r w:rsidR="00E47713">
        <w:rPr>
          <w:lang w:eastAsia="en-GB"/>
        </w:rPr>
        <w:t xml:space="preserve"> quarry</w:t>
      </w:r>
      <w:r w:rsidR="00FA0E1F" w:rsidRPr="00353AEE">
        <w:rPr>
          <w:lang w:eastAsia="en-GB"/>
        </w:rPr>
        <w:t>. Image</w:t>
      </w:r>
      <w:r w:rsidR="00F729AF" w:rsidRPr="00353AEE">
        <w:rPr>
          <w:lang w:eastAsia="en-GB"/>
        </w:rPr>
        <w:t xml:space="preserve">s taken from </w:t>
      </w:r>
      <w:sdt>
        <w:sdtPr>
          <w:rPr>
            <w:lang w:eastAsia="en-GB"/>
          </w:rPr>
          <w:id w:val="1610781965"/>
          <w:citation/>
        </w:sdtPr>
        <w:sdtContent>
          <w:r w:rsidR="00E2121F" w:rsidRPr="00353AEE">
            <w:rPr>
              <w:lang w:eastAsia="en-GB"/>
            </w:rPr>
            <w:fldChar w:fldCharType="begin"/>
          </w:r>
          <w:r w:rsidR="00857596" w:rsidRPr="00130270">
            <w:rPr>
              <w:lang w:eastAsia="en-GB"/>
            </w:rPr>
            <w:instrText xml:space="preserve">CITATION Kehl2017_PhDThesis \l 1031 </w:instrText>
          </w:r>
          <w:r w:rsidR="00E2121F" w:rsidRPr="00353AEE">
            <w:rPr>
              <w:lang w:eastAsia="en-GB"/>
            </w:rPr>
            <w:fldChar w:fldCharType="separate"/>
          </w:r>
          <w:r w:rsidR="007E4598">
            <w:rPr>
              <w:noProof/>
              <w:lang w:eastAsia="en-GB"/>
            </w:rPr>
            <w:t>(Kehl C. , Visual Techniques for Geological Fieldwork using Mobile Devices, 2017c)</w:t>
          </w:r>
          <w:r w:rsidR="00E2121F" w:rsidRPr="00353AEE">
            <w:rPr>
              <w:lang w:eastAsia="en-GB"/>
            </w:rPr>
            <w:fldChar w:fldCharType="end"/>
          </w:r>
        </w:sdtContent>
      </w:sdt>
      <w:r w:rsidR="00FA0E1F" w:rsidRPr="00353AEE">
        <w:rPr>
          <w:lang w:eastAsia="en-GB"/>
        </w:rPr>
        <w:t>.</w:t>
      </w:r>
    </w:p>
    <w:p w14:paraId="0C91C143" w14:textId="7F32C8DB" w:rsidR="00FA0E1F" w:rsidRPr="00353AEE" w:rsidRDefault="00FA0E1F" w:rsidP="004B1B4D">
      <w:pPr>
        <w:pStyle w:val="PRec-Heading1"/>
      </w:pPr>
      <w:r w:rsidRPr="00353AEE">
        <w:t>Conclusions and Discussion</w:t>
      </w:r>
    </w:p>
    <w:p w14:paraId="4EAFCF80" w14:textId="77777777" w:rsidR="00FA0E1F" w:rsidRPr="00353AEE" w:rsidRDefault="00FA0E1F" w:rsidP="004B1B4D">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49B84920" w14:textId="44FF6F73"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proofErr w:type="spellStart"/>
      <w:r>
        <w:rPr>
          <w:noProof/>
        </w:rPr>
        <w:t>Gauglitz</w:t>
      </w:r>
      <w:proofErr w:type="spellEnd"/>
      <w:r>
        <w:rPr>
          <w:noProof/>
        </w:rPr>
        <w:t xml:space="preserve"> et al., 2014; Kehl et al., 2017b)</w:t>
      </w:r>
      <w:r w:rsidR="00FA0E1F" w:rsidRPr="00353AEE">
        <w:t xml:space="preserve"> and on-device 3D rendering (as presented in </w:t>
      </w:r>
      <w:proofErr w:type="spellStart"/>
      <w:r>
        <w:t>Agus</w:t>
      </w:r>
      <w:proofErr w:type="spellEnd"/>
      <w:r>
        <w:t xml:space="preserve">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3DDA327B" w14:textId="40656B87"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non-neglectable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w:t>
      </w:r>
      <w:r w:rsidR="006E0AE7" w:rsidRPr="00130270">
        <w:rPr>
          <w:color w:val="000000" w:themeColor="text1"/>
        </w:rPr>
        <w:lastRenderedPageBreak/>
        <w:t>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21D9AD26"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71978D9E"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 xml:space="preserve">OWL </w:t>
      </w:r>
      <w:proofErr w:type="gramStart"/>
      <w:r w:rsidR="007A6222" w:rsidRPr="00130270">
        <w:rPr>
          <w:color w:val="000000" w:themeColor="text1"/>
        </w:rPr>
        <w:t>has to</w:t>
      </w:r>
      <w:proofErr w:type="gramEnd"/>
      <w:r w:rsidR="007A6222" w:rsidRPr="00130270">
        <w:rPr>
          <w:color w:val="000000" w:themeColor="text1"/>
        </w:rPr>
        <w:t xml:space="preserve">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4B1B4D">
      <w:pPr>
        <w:pStyle w:val="PRec-Heading1"/>
      </w:pPr>
      <w:r w:rsidRPr="00353AEE">
        <w:t>Acknowledgements</w:t>
      </w:r>
    </w:p>
    <w:p w14:paraId="4E26EE22" w14:textId="13E78FEA"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w:t>
      </w:r>
      <w:bookmarkStart w:id="29" w:name="_GoBack"/>
      <w:bookmarkEnd w:id="29"/>
      <w:r w:rsidR="00BA37E0">
        <w:t>ject 234111).</w:t>
      </w:r>
    </w:p>
    <w:p w14:paraId="468A7CB9" w14:textId="77777777" w:rsidR="00F1217A" w:rsidRPr="00353AEE" w:rsidRDefault="00241FF5" w:rsidP="004B1B4D">
      <w:pPr>
        <w:pStyle w:val="PRec-Heading1"/>
      </w:pPr>
      <w:r w:rsidRPr="004D7DC8">
        <w:lastRenderedPageBreak/>
        <w:t>R</w:t>
      </w:r>
      <w:r w:rsidR="009D6322" w:rsidRPr="004D7DC8">
        <w:t>eferences</w:t>
      </w:r>
    </w:p>
    <w:p w14:paraId="65844B0C" w14:textId="1378348F" w:rsidR="004C47A8" w:rsidRPr="004C47A8" w:rsidRDefault="004C47A8" w:rsidP="004C47A8">
      <w:pPr>
        <w:pStyle w:val="PRec-Refs"/>
      </w:pPr>
      <w:proofErr w:type="spell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r w:rsidRPr="004C47A8">
        <w:rPr>
          <w:smallCaps/>
        </w:rPr>
        <w:t>Vázquez, P.-P.,</w:t>
      </w:r>
      <w:r>
        <w:t xml:space="preserve"> 2017</w:t>
      </w:r>
      <w:r w:rsidRPr="004C47A8">
        <w:t xml:space="preserve">. </w:t>
      </w:r>
      <w:r w:rsidRPr="004C47A8">
        <w:rPr>
          <w:lang w:val="de-DE"/>
        </w:rPr>
        <w:t xml:space="preserve">Mobile Graphics. </w:t>
      </w:r>
      <w:r w:rsidRPr="004C47A8">
        <w:rPr>
          <w:i/>
        </w:rPr>
        <w:t>European Association for Computer Graphics (</w:t>
      </w:r>
      <w:proofErr w:type="spellStart"/>
      <w:r w:rsidRPr="004C47A8">
        <w:rPr>
          <w:i/>
        </w:rPr>
        <w:t>Eurographics</w:t>
      </w:r>
      <w:proofErr w:type="spellEnd"/>
      <w:r w:rsidRPr="004C47A8">
        <w:rPr>
          <w:i/>
        </w:rPr>
        <w:t>)</w:t>
      </w:r>
      <w:r w:rsidRPr="004C47A8">
        <w:t>.</w:t>
      </w:r>
      <w:r>
        <w:t xml:space="preserve"> 5 pages.</w:t>
      </w:r>
    </w:p>
    <w:p w14:paraId="1F3FFCE1" w14:textId="4D7E57B0"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w:t>
      </w:r>
      <w:r w:rsidRPr="004C47A8">
        <w:rPr>
          <w:i/>
        </w:rPr>
        <w:t>ACM</w:t>
      </w:r>
      <w:r>
        <w:t xml:space="preserve">, 18: </w:t>
      </w:r>
      <w:r w:rsidRPr="004C47A8">
        <w:t>509-517.</w:t>
      </w:r>
    </w:p>
    <w:p w14:paraId="74D4FE54" w14:textId="3802A1FC" w:rsidR="004C47A8" w:rsidRPr="00F37847" w:rsidRDefault="004C47A8" w:rsidP="004C47A8">
      <w:pPr>
        <w:pStyle w:val="PRec-Refs"/>
        <w:rPr>
          <w:lang w:val="de-DE"/>
        </w:rPr>
      </w:pPr>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2A2DDE5E" w14:textId="4097E995"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 xml:space="preserve">Int. Arch. </w:t>
      </w:r>
      <w:proofErr w:type="spellStart"/>
      <w:r w:rsidRPr="00F37847">
        <w:rPr>
          <w:i/>
        </w:rPr>
        <w:t>Photogramm</w:t>
      </w:r>
      <w:proofErr w:type="spellEnd"/>
      <w:r w:rsidRPr="00F37847">
        <w:rPr>
          <w:i/>
        </w:rPr>
        <w:t>. Remote Sens. Spatial Inf. Sci.</w:t>
      </w:r>
      <w:r>
        <w:t>, XLI(</w:t>
      </w:r>
      <w:r w:rsidR="004C47A8" w:rsidRPr="004C47A8">
        <w:t>B5</w:t>
      </w:r>
      <w:r>
        <w:t>):</w:t>
      </w:r>
      <w:r w:rsidR="004C47A8" w:rsidRPr="004C47A8">
        <w:t xml:space="preserve"> 771-777.</w:t>
      </w:r>
    </w:p>
    <w:p w14:paraId="3CB88DBF" w14:textId="399C846F" w:rsidR="004C47A8" w:rsidRPr="004C47A8" w:rsidRDefault="004C47A8" w:rsidP="004C47A8">
      <w:pPr>
        <w:pStyle w:val="PRec-Refs"/>
      </w:pPr>
      <w:proofErr w:type="spellStart"/>
      <w:r w:rsidRPr="00677A65">
        <w:rPr>
          <w:smallCaps/>
        </w:rPr>
        <w:t>Borgeat</w:t>
      </w:r>
      <w:proofErr w:type="spellEnd"/>
      <w:r w:rsidRPr="00677A65">
        <w:rPr>
          <w:smallCaps/>
        </w:rPr>
        <w:t>, L., Godin</w:t>
      </w:r>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Pr="00677A65">
        <w:rPr>
          <w:i/>
        </w:rPr>
        <w:t>ACM Trans. Graph.</w:t>
      </w:r>
      <w:r w:rsidRPr="004C47A8">
        <w:t>, 24</w:t>
      </w:r>
      <w:r w:rsidR="00677A65">
        <w:t xml:space="preserve">: </w:t>
      </w:r>
      <w:r w:rsidRPr="004C47A8">
        <w:t>869-877.</w:t>
      </w:r>
    </w:p>
    <w:p w14:paraId="0F22AAD0" w14:textId="4E8804EE" w:rsidR="004C47A8" w:rsidRPr="004C47A8" w:rsidRDefault="004C47A8" w:rsidP="004C47A8">
      <w:pPr>
        <w:pStyle w:val="PRec-Refs"/>
      </w:pPr>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Pr="004C47A8">
        <w:t xml:space="preserve"> 625-638.</w:t>
      </w:r>
    </w:p>
    <w:p w14:paraId="3FFF998C" w14:textId="35F48738"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rsidR="00677A65">
        <w:t xml:space="preserve">, 76: </w:t>
      </w:r>
      <w:r w:rsidRPr="004C47A8">
        <w:t>953-963.</w:t>
      </w:r>
    </w:p>
    <w:p w14:paraId="4BB25B3D" w14:textId="2797B13B"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146302A9" w14:textId="71E8F5FD" w:rsidR="004C47A8" w:rsidRPr="004C47A8" w:rsidRDefault="004C47A8" w:rsidP="004C47A8">
      <w:pPr>
        <w:pStyle w:val="PRec-Refs"/>
      </w:pPr>
      <w:proofErr w:type="spellStart"/>
      <w:r w:rsidRPr="00C64B7F">
        <w:rPr>
          <w:smallCaps/>
        </w:rPr>
        <w:t>Ca</w:t>
      </w:r>
      <w:r w:rsidR="00B51A67">
        <w:rPr>
          <w:smallCaps/>
        </w:rPr>
        <w:t>umon</w:t>
      </w:r>
      <w:proofErr w:type="spellEnd"/>
      <w:r w:rsidR="00B51A67">
        <w:rPr>
          <w:smallCaps/>
        </w:rPr>
        <w:t xml:space="preserve">, G., </w:t>
      </w:r>
      <w:proofErr w:type="spellStart"/>
      <w:r w:rsidR="00B51A67">
        <w:rPr>
          <w:smallCaps/>
        </w:rPr>
        <w:t>Gray</w:t>
      </w:r>
      <w:proofErr w:type="spellEnd"/>
      <w:r w:rsidR="00B51A67">
        <w:rPr>
          <w:smallCaps/>
        </w:rPr>
        <w:t>,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 xml:space="preserve">. Three-Dimensional Implicit Stratigraphic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IEEE Transactions on Geoscience and Remote Sensing</w:t>
      </w:r>
      <w:r w:rsidR="00C64B7F">
        <w:t xml:space="preserve">, 51: </w:t>
      </w:r>
      <w:r w:rsidRPr="004C47A8">
        <w:t>1613-1621.</w:t>
      </w:r>
    </w:p>
    <w:p w14:paraId="3569DC85" w14:textId="3B9B8ED0"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Geoscience Handbook 2016: AGI Data Sheets, 5th ed.</w:t>
      </w:r>
      <w:r>
        <w:t xml:space="preserve"> </w:t>
      </w:r>
      <w:r>
        <w:t>Alexandria, VA: American Geosciences Institute, Section 20.1</w:t>
      </w:r>
      <w:r>
        <w:t xml:space="preserve"> (Ed. M. B. Carpenter and </w:t>
      </w:r>
      <w:r w:rsidRPr="00B51A67">
        <w:t>C. M. Keane</w:t>
      </w:r>
      <w:r>
        <w:t>)</w:t>
      </w:r>
      <w:r w:rsidR="004C47A8" w:rsidRPr="004C47A8">
        <w:t>.</w:t>
      </w:r>
      <w:r>
        <w:t xml:space="preserve"> 5 pages.</w:t>
      </w:r>
    </w:p>
    <w:p w14:paraId="393DACF7" w14:textId="3D78561C" w:rsidR="004C47A8" w:rsidRPr="004C47A8" w:rsidRDefault="004C47A8" w:rsidP="004C47A8">
      <w:pPr>
        <w:pStyle w:val="PRec-Refs"/>
      </w:pPr>
      <w:proofErr w:type="spellStart"/>
      <w:r w:rsidRPr="00B51A67">
        <w:rPr>
          <w:smallCaps/>
          <w:lang w:val="de-DE"/>
        </w:rPr>
        <w:t>Corsini</w:t>
      </w:r>
      <w:proofErr w:type="spellEnd"/>
      <w:r w:rsidRPr="00B51A67">
        <w:rPr>
          <w:smallCaps/>
          <w:lang w:val="de-DE"/>
        </w:rPr>
        <w:t xml:space="preserve">, M., </w:t>
      </w:r>
      <w:proofErr w:type="spellStart"/>
      <w:r w:rsidRPr="00B51A67">
        <w:rPr>
          <w:smallCaps/>
          <w:lang w:val="de-DE"/>
        </w:rPr>
        <w:t>Dellepiane</w:t>
      </w:r>
      <w:proofErr w:type="spellEnd"/>
      <w:r w:rsidRPr="00B51A67">
        <w:rPr>
          <w:smallCaps/>
          <w:lang w:val="de-DE"/>
        </w:rPr>
        <w:t xml:space="preserve">, M., </w:t>
      </w:r>
      <w:proofErr w:type="spellStart"/>
      <w:r w:rsidRPr="00B51A67">
        <w:rPr>
          <w:smallCaps/>
          <w:lang w:val="de-DE"/>
        </w:rPr>
        <w:t>Ganovelli</w:t>
      </w:r>
      <w:proofErr w:type="spellEnd"/>
      <w:r w:rsidRPr="00B51A67">
        <w:rPr>
          <w:smallCaps/>
          <w:lang w:val="de-DE"/>
        </w:rPr>
        <w:t>, F</w:t>
      </w:r>
      <w:r w:rsidR="00B51A67" w:rsidRPr="00B51A67">
        <w:rPr>
          <w:smallCaps/>
          <w:lang w:val="de-DE"/>
        </w:rPr>
        <w:t xml:space="preserve">., </w:t>
      </w:r>
      <w:proofErr w:type="spellStart"/>
      <w:r w:rsidR="00B51A67" w:rsidRPr="00B51A67">
        <w:rPr>
          <w:smallCaps/>
          <w:lang w:val="de-DE"/>
        </w:rPr>
        <w:t>Gherardi</w:t>
      </w:r>
      <w:proofErr w:type="spellEnd"/>
      <w:r w:rsidR="00B51A67" w:rsidRPr="00B51A67">
        <w:rPr>
          <w:smallCaps/>
          <w:lang w:val="de-DE"/>
        </w:rPr>
        <w:t xml:space="preserve">, R., </w:t>
      </w:r>
      <w:proofErr w:type="spellStart"/>
      <w:r w:rsidR="00B51A67" w:rsidRPr="00B51A67">
        <w:rPr>
          <w:smallCaps/>
          <w:lang w:val="de-DE"/>
        </w:rPr>
        <w:t>Fusiello</w:t>
      </w:r>
      <w:proofErr w:type="spellEnd"/>
      <w:r w:rsidR="00B51A67" w:rsidRPr="00B51A67">
        <w:rPr>
          <w:smallCaps/>
          <w:lang w:val="de-DE"/>
        </w:rPr>
        <w:t xml:space="preserve">, A. </w:t>
      </w:r>
      <w:r w:rsidR="00B51A67">
        <w:rPr>
          <w:lang w:val="de-DE"/>
        </w:rPr>
        <w:t>and</w:t>
      </w:r>
      <w:r w:rsidRPr="00B51A67">
        <w:rPr>
          <w:smallCaps/>
          <w:lang w:val="de-DE"/>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B51A67">
        <w:t>:</w:t>
      </w:r>
      <w:r w:rsidRPr="004C47A8">
        <w:t xml:space="preserve"> 91-111.</w:t>
      </w:r>
    </w:p>
    <w:p w14:paraId="0E21409F" w14:textId="5684261A" w:rsidR="004C47A8" w:rsidRPr="00B51A67" w:rsidRDefault="00B51A67" w:rsidP="004C47A8">
      <w:pPr>
        <w:pStyle w:val="PRec-Refs"/>
      </w:pPr>
      <w:proofErr w:type="spellStart"/>
      <w:r w:rsidRPr="00B51A67">
        <w:rPr>
          <w:smallCaps/>
        </w:rPr>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B51A67">
        <w:rPr>
          <w:i/>
        </w:rPr>
        <w:t>Journées</w:t>
      </w:r>
      <w:proofErr w:type="spellEnd"/>
      <w:r w:rsidR="004C47A8" w:rsidRPr="00B51A67">
        <w:rPr>
          <w:i/>
        </w:rPr>
        <w:t xml:space="preserve"> </w:t>
      </w:r>
      <w:proofErr w:type="spellStart"/>
      <w:r w:rsidR="004C47A8" w:rsidRPr="00B51A67">
        <w:rPr>
          <w:i/>
        </w:rPr>
        <w:t>Aléas</w:t>
      </w:r>
      <w:proofErr w:type="spellEnd"/>
      <w:r w:rsidR="004C47A8" w:rsidRPr="00B51A67">
        <w:rPr>
          <w:i/>
        </w:rPr>
        <w:t xml:space="preserve"> </w:t>
      </w:r>
      <w:proofErr w:type="spellStart"/>
      <w:r w:rsidR="004C47A8" w:rsidRPr="00B51A67">
        <w:rPr>
          <w:i/>
        </w:rPr>
        <w:t>Gravitaires</w:t>
      </w:r>
      <w:proofErr w:type="spellEnd"/>
      <w:r w:rsidR="004C47A8" w:rsidRPr="00B51A67">
        <w:rPr>
          <w:i/>
        </w:rPr>
        <w:t xml:space="preserve"> </w:t>
      </w:r>
      <w:r>
        <w:rPr>
          <w:i/>
        </w:rPr>
        <w:t>J</w:t>
      </w:r>
      <w:r w:rsidR="004C47A8" w:rsidRPr="00B51A67">
        <w:rPr>
          <w:i/>
        </w:rPr>
        <w:t xml:space="preserve">AG </w:t>
      </w:r>
      <w:r w:rsidRPr="00B51A67">
        <w:rPr>
          <w:i/>
        </w:rPr>
        <w:t>09/</w:t>
      </w:r>
      <w:r w:rsidR="004C47A8" w:rsidRPr="00B51A67">
        <w:rPr>
          <w:i/>
        </w:rPr>
        <w:t>2015</w:t>
      </w:r>
      <w:r w:rsidR="007765DD">
        <w:t>.</w:t>
      </w:r>
      <w:r w:rsidRPr="007765DD">
        <w:t xml:space="preserve"> Caen, France</w:t>
      </w:r>
      <w:r w:rsidR="004C47A8" w:rsidRPr="00B51A67">
        <w:t xml:space="preserve">. </w:t>
      </w:r>
    </w:p>
    <w:p w14:paraId="2CB8D2C7" w14:textId="7201C804" w:rsidR="004C47A8" w:rsidRPr="004C47A8" w:rsidRDefault="004C47A8" w:rsidP="004C47A8">
      <w:pPr>
        <w:pStyle w:val="PRec-Refs"/>
      </w:pPr>
      <w:proofErr w:type="spellStart"/>
      <w:r w:rsidRPr="007765DD">
        <w:rPr>
          <w:smallCaps/>
        </w:rPr>
        <w:t>Eltner</w:t>
      </w:r>
      <w:proofErr w:type="spellEnd"/>
      <w:r w:rsidRPr="007765DD">
        <w:rPr>
          <w:smallCaps/>
        </w:rPr>
        <w:t>, A.</w:t>
      </w:r>
      <w:r w:rsidR="00B51A67" w:rsidRPr="007765DD">
        <w:rPr>
          <w:smallCaps/>
        </w:rPr>
        <w:t xml:space="preserve">, </w:t>
      </w:r>
      <w:proofErr w:type="spellStart"/>
      <w:r w:rsidR="00B51A67" w:rsidRPr="007765DD">
        <w:rPr>
          <w:smallCaps/>
        </w:rPr>
        <w:t>Sardemann</w:t>
      </w:r>
      <w:proofErr w:type="spellEnd"/>
      <w:r w:rsidR="00B51A67" w:rsidRPr="007765DD">
        <w:rPr>
          <w:smallCaps/>
        </w:rPr>
        <w:t xml:space="preserve">, H., Kröhnert, M. </w:t>
      </w:r>
      <w:r w:rsidR="00B51A67" w:rsidRPr="007765DD">
        <w:t>and</w:t>
      </w:r>
      <w:r w:rsidRPr="007765DD">
        <w:rPr>
          <w:smallCaps/>
        </w:rPr>
        <w:t xml:space="preserve"> Schwalbe, E.</w:t>
      </w:r>
      <w:r w:rsidR="00B51A67" w:rsidRPr="007765DD">
        <w:t>, 2017</w:t>
      </w:r>
      <w:r w:rsidRPr="007765DD">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497AECEA" w14:textId="74BFD59A" w:rsidR="004C47A8" w:rsidRPr="004C47A8" w:rsidRDefault="004C47A8" w:rsidP="004C47A8">
      <w:pPr>
        <w:pStyle w:val="PRec-Refs"/>
      </w:pPr>
      <w:proofErr w:type="spellStart"/>
      <w:r w:rsidRPr="00B51A67">
        <w:rPr>
          <w:smallCaps/>
          <w:lang w:val="de-DE"/>
        </w:rPr>
        <w:t>Eltner</w:t>
      </w:r>
      <w:proofErr w:type="spellEnd"/>
      <w:r w:rsidRPr="00B51A67">
        <w:rPr>
          <w:smallCaps/>
          <w:lang w:val="de-DE"/>
        </w:rPr>
        <w:t xml:space="preserve">, A., </w:t>
      </w:r>
      <w:proofErr w:type="spellStart"/>
      <w:r w:rsidRPr="00B51A67">
        <w:rPr>
          <w:smallCaps/>
          <w:lang w:val="de-DE"/>
        </w:rPr>
        <w:t>Sardemann</w:t>
      </w:r>
      <w:proofErr w:type="spellEnd"/>
      <w:r w:rsidRPr="00B51A67">
        <w:rPr>
          <w:smallCaps/>
          <w:lang w:val="de-DE"/>
        </w:rPr>
        <w:t xml:space="preserve">, </w:t>
      </w:r>
      <w:r w:rsidR="00B51A67">
        <w:rPr>
          <w:smallCaps/>
          <w:lang w:val="de-DE"/>
        </w:rPr>
        <w:t>H., Kröhnert, M.</w:t>
      </w:r>
      <w:r w:rsidR="00B51A67" w:rsidRPr="00B51A67">
        <w:rPr>
          <w:smallCaps/>
          <w:lang w:val="de-DE"/>
        </w:rPr>
        <w:t xml:space="preserve"> </w:t>
      </w:r>
      <w:r w:rsidR="00B51A67" w:rsidRPr="00B51A67">
        <w:rPr>
          <w:lang w:val="de-DE"/>
        </w:rPr>
        <w:t>and</w:t>
      </w:r>
      <w:r w:rsidR="00B51A67" w:rsidRPr="00B51A67">
        <w:rPr>
          <w:smallCaps/>
          <w:lang w:val="de-DE"/>
        </w:rPr>
        <w:t xml:space="preserve"> Spieler, D.,</w:t>
      </w:r>
      <w:r w:rsidR="00B51A67" w:rsidRPr="00B51A67">
        <w:rPr>
          <w:lang w:val="de-DE"/>
        </w:rPr>
        <w:t xml:space="preserve"> in review</w:t>
      </w:r>
      <w:r w:rsidRPr="00B51A67">
        <w:rPr>
          <w:lang w:val="de-DE"/>
        </w:rPr>
        <w:t xml:space="preserve">. </w:t>
      </w:r>
      <w:r w:rsidRPr="004C47A8">
        <w:t xml:space="preserve">Image-based hydrometric measurements in ungauged catchments. </w:t>
      </w:r>
      <w:r w:rsidRPr="00B51A67">
        <w:rPr>
          <w:i/>
        </w:rPr>
        <w:t>Water Resources Research</w:t>
      </w:r>
      <w:r w:rsidRPr="004C47A8">
        <w:t>.</w:t>
      </w:r>
    </w:p>
    <w:p w14:paraId="0BDFB7EF" w14:textId="3F00E216"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14:paraId="20A00705" w14:textId="0DB671B7"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14:paraId="363A1153" w14:textId="001165E0"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6CB77411" w14:textId="24ABFC75" w:rsidR="004C47A8" w:rsidRPr="004C47A8" w:rsidRDefault="004C47A8" w:rsidP="004C47A8">
      <w:pPr>
        <w:pStyle w:val="PRec-Refs"/>
      </w:pPr>
      <w:proofErr w:type="spellStart"/>
      <w:r w:rsidRPr="007765DD">
        <w:rPr>
          <w:smallCaps/>
        </w:rPr>
        <w:t>Gauglitz</w:t>
      </w:r>
      <w:proofErr w:type="spellEnd"/>
      <w:r w:rsidRPr="007765DD">
        <w:rPr>
          <w:smallCaps/>
        </w:rPr>
        <w:t>,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w:t>
      </w:r>
      <w:r w:rsidR="007765DD" w:rsidRPr="007765DD">
        <w:rPr>
          <w:i/>
        </w:rPr>
        <w:t>Visualization and Computer Graphics</w:t>
      </w:r>
      <w:r w:rsidR="007765DD">
        <w:t xml:space="preserve">, 20: </w:t>
      </w:r>
      <w:r w:rsidRPr="004C47A8">
        <w:t>825-838.</w:t>
      </w:r>
    </w:p>
    <w:p w14:paraId="54ECA4FD" w14:textId="137D1763" w:rsidR="004C47A8" w:rsidRPr="004C47A8" w:rsidRDefault="004C47A8" w:rsidP="004C47A8">
      <w:pPr>
        <w:pStyle w:val="PRec-Refs"/>
      </w:pPr>
      <w:proofErr w:type="spellStart"/>
      <w:r w:rsidRPr="00CD265A">
        <w:rPr>
          <w:smallCaps/>
        </w:rPr>
        <w:t>Goesele</w:t>
      </w:r>
      <w:proofErr w:type="spellEnd"/>
      <w:r w:rsidRPr="00CD265A">
        <w:rPr>
          <w:smallCaps/>
        </w:rPr>
        <w:t xml:space="preserve">, M., Snavely,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15825EA5" w14:textId="0605F1F3"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575A686" w14:textId="50982CD9"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CD265A">
        <w:t>: 769-777</w:t>
      </w:r>
      <w:r w:rsidRPr="004C47A8">
        <w:t>.</w:t>
      </w:r>
    </w:p>
    <w:p w14:paraId="4D824090" w14:textId="7BC0CD34"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xml:space="preserve">: the BGS digital field mapping system in action: in the United Arab Emirates. </w:t>
      </w:r>
      <w:r w:rsidRPr="00CD265A">
        <w:rPr>
          <w:i/>
        </w:rPr>
        <w:t>British Geological Survey</w:t>
      </w:r>
      <w:r w:rsidRPr="004C47A8">
        <w:t>.</w:t>
      </w:r>
    </w:p>
    <w:p w14:paraId="18F3C502" w14:textId="4A2A7CFF" w:rsidR="004C47A8" w:rsidRPr="004C47A8" w:rsidRDefault="00CD265A" w:rsidP="004C47A8">
      <w:pPr>
        <w:pStyle w:val="PRec-Refs"/>
      </w:pPr>
      <w:proofErr w:type="spellStart"/>
      <w:r>
        <w:rPr>
          <w:smallCaps/>
        </w:rPr>
        <w:t>Kehl</w:t>
      </w:r>
      <w:proofErr w:type="spellEnd"/>
      <w:r>
        <w:rPr>
          <w:smallCaps/>
        </w:rPr>
        <w:t xml:space="preserve">,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5AD99865" w14:textId="54703F8C" w:rsidR="004C47A8" w:rsidRPr="004C47A8" w:rsidRDefault="004C47A8" w:rsidP="004C47A8">
      <w:pPr>
        <w:pStyle w:val="PRec-Refs"/>
      </w:pPr>
      <w:proofErr w:type="spellStart"/>
      <w:r w:rsidRPr="00CD265A">
        <w:rPr>
          <w:smallCaps/>
        </w:rPr>
        <w:t>Kehl</w:t>
      </w:r>
      <w:proofErr w:type="spellEnd"/>
      <w:r w:rsidRPr="00CD265A">
        <w:rPr>
          <w:smallCaps/>
        </w:rPr>
        <w:t>,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 xml:space="preserve">ISPRS Ann. </w:t>
      </w:r>
      <w:proofErr w:type="spellStart"/>
      <w:r w:rsidR="008D3AD9" w:rsidRPr="008D3AD9">
        <w:rPr>
          <w:i/>
        </w:rPr>
        <w:t>Photogramm</w:t>
      </w:r>
      <w:proofErr w:type="spellEnd"/>
      <w:r w:rsidR="008D3AD9" w:rsidRPr="008D3AD9">
        <w:rPr>
          <w:i/>
        </w:rPr>
        <w:t>. Remote Sens. Spatial Inf. Sci.</w:t>
      </w:r>
      <w:r w:rsidR="008D3AD9">
        <w:t xml:space="preserve">, </w:t>
      </w:r>
      <w:proofErr w:type="gramStart"/>
      <w:r w:rsidR="008D3AD9">
        <w:t>III(</w:t>
      </w:r>
      <w:proofErr w:type="gramEnd"/>
      <w:r w:rsidR="008D3AD9">
        <w:t xml:space="preserve">2): </w:t>
      </w:r>
      <w:r w:rsidRPr="004C47A8">
        <w:t>121-128.</w:t>
      </w:r>
    </w:p>
    <w:p w14:paraId="68B83D25" w14:textId="2988D591" w:rsidR="004C47A8" w:rsidRPr="004C47A8" w:rsidRDefault="004C47A8" w:rsidP="004C47A8">
      <w:pPr>
        <w:pStyle w:val="PRec-Refs"/>
      </w:pPr>
      <w:proofErr w:type="spellStart"/>
      <w:r w:rsidRPr="008D3AD9">
        <w:rPr>
          <w:smallCaps/>
        </w:rPr>
        <w:lastRenderedPageBreak/>
        <w:t>Kehl</w:t>
      </w:r>
      <w:proofErr w:type="spellEnd"/>
      <w:r w:rsidRPr="008D3AD9">
        <w:rPr>
          <w:smallCaps/>
        </w:rPr>
        <w:t xml:space="preserve">, C., Buckley, S. J., </w:t>
      </w:r>
      <w:proofErr w:type="spellStart"/>
      <w:r w:rsidRPr="008D3AD9">
        <w:rPr>
          <w:smallCaps/>
        </w:rPr>
        <w:t>Viseur</w:t>
      </w:r>
      <w:proofErr w:type="spellEnd"/>
      <w:r w:rsidRPr="008D3AD9">
        <w:rPr>
          <w:smallCaps/>
        </w:rPr>
        <w:t xml:space="preserve">,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xml:space="preserve">, 32: </w:t>
      </w:r>
      <w:r w:rsidRPr="004C47A8">
        <w:t>93-118.</w:t>
      </w:r>
    </w:p>
    <w:p w14:paraId="7F0EA834" w14:textId="125C7098" w:rsidR="004C47A8" w:rsidRPr="004C47A8" w:rsidRDefault="004C47A8" w:rsidP="004C47A8">
      <w:pPr>
        <w:pStyle w:val="PRec-Refs"/>
      </w:pPr>
      <w:proofErr w:type="spellStart"/>
      <w:r w:rsidRPr="008D3AD9">
        <w:rPr>
          <w:smallCaps/>
        </w:rPr>
        <w:t>Kehl</w:t>
      </w:r>
      <w:proofErr w:type="spellEnd"/>
      <w:r w:rsidRPr="008D3AD9">
        <w:rPr>
          <w:smallCaps/>
        </w:rPr>
        <w:t xml:space="preserve">, C., Buckley, S. J., </w:t>
      </w:r>
      <w:proofErr w:type="spellStart"/>
      <w:r w:rsidRPr="008D3AD9">
        <w:rPr>
          <w:smallCaps/>
        </w:rPr>
        <w:t>Viseur</w:t>
      </w:r>
      <w:proofErr w:type="spellEnd"/>
      <w:r w:rsidRPr="008D3AD9">
        <w:rPr>
          <w:smallCaps/>
        </w:rPr>
        <w:t xml:space="preserve">,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Pr="004C47A8">
        <w:t xml:space="preserve"> 398-423.</w:t>
      </w:r>
    </w:p>
    <w:p w14:paraId="7057C514" w14:textId="621C6FD4" w:rsidR="004C47A8" w:rsidRPr="004C47A8" w:rsidRDefault="004C47A8" w:rsidP="004C47A8">
      <w:pPr>
        <w:pStyle w:val="PRec-Refs"/>
      </w:pPr>
      <w:proofErr w:type="spellStart"/>
      <w:r w:rsidRPr="008D3AD9">
        <w:rPr>
          <w:smallCaps/>
        </w:rPr>
        <w:t>Kehl</w:t>
      </w:r>
      <w:proofErr w:type="spellEnd"/>
      <w:r w:rsidRPr="008D3AD9">
        <w:rPr>
          <w:smallCaps/>
        </w:rPr>
        <w:t xml:space="preserve">,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w:t>
      </w:r>
      <w:proofErr w:type="spellStart"/>
      <w:r w:rsidRPr="008D3AD9">
        <w:rPr>
          <w:smallCaps/>
        </w:rPr>
        <w:t>Viseur</w:t>
      </w:r>
      <w:proofErr w:type="spellEnd"/>
      <w:r w:rsidRPr="008D3AD9">
        <w:rPr>
          <w:smallCaps/>
        </w:rPr>
        <w:t>,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72308992" w14:textId="2A210DBA" w:rsidR="004C47A8" w:rsidRPr="004C47A8" w:rsidRDefault="004C47A8" w:rsidP="004C47A8">
      <w:pPr>
        <w:pStyle w:val="PRec-Refs"/>
        <w:rPr>
          <w:lang w:val="de-DE"/>
        </w:rPr>
      </w:pPr>
      <w:proofErr w:type="spellStart"/>
      <w:r w:rsidRPr="008D3AD9">
        <w:rPr>
          <w:smallCaps/>
        </w:rPr>
        <w:t>Kehl</w:t>
      </w:r>
      <w:proofErr w:type="spellEnd"/>
      <w:r w:rsidRPr="008D3AD9">
        <w:rPr>
          <w:smallCaps/>
        </w:rPr>
        <w:t xml:space="preserve">,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8D3AD9">
        <w:rPr>
          <w:i/>
          <w:lang w:val="de-DE"/>
        </w:rPr>
        <w:t xml:space="preserve">AGU Books - Special </w:t>
      </w:r>
      <w:proofErr w:type="spellStart"/>
      <w:r w:rsidRPr="008D3AD9">
        <w:rPr>
          <w:i/>
          <w:lang w:val="de-DE"/>
        </w:rPr>
        <w:t>Issue</w:t>
      </w:r>
      <w:proofErr w:type="spellEnd"/>
      <w:r w:rsidRPr="004C47A8">
        <w:rPr>
          <w:lang w:val="de-DE"/>
        </w:rPr>
        <w:t>.</w:t>
      </w:r>
    </w:p>
    <w:p w14:paraId="4B1AA93D" w14:textId="67C0011E"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58DB6519" w14:textId="5AACDCB7" w:rsidR="004C47A8" w:rsidRPr="004C47A8"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4C47A8" w:rsidRPr="00C127F3">
        <w:rPr>
          <w:i/>
        </w:rPr>
        <w:t>CoRR</w:t>
      </w:r>
      <w:r w:rsidR="004C47A8" w:rsidRPr="004C47A8">
        <w:t>.</w:t>
      </w:r>
      <w:proofErr w:type="spellEnd"/>
    </w:p>
    <w:p w14:paraId="73C2450C" w14:textId="311BBB58" w:rsidR="004C47A8" w:rsidRPr="004C47A8" w:rsidRDefault="008D3AD9" w:rsidP="004C47A8">
      <w:pPr>
        <w:pStyle w:val="PRec-Refs"/>
        <w:rPr>
          <w:lang w:val="de-DE"/>
        </w:rPr>
      </w:pPr>
      <w:r w:rsidRPr="008D3AD9">
        <w:rPr>
          <w:smallCaps/>
          <w:lang w:val="de-DE"/>
        </w:rPr>
        <w:t>Kröhnert, M.</w:t>
      </w:r>
      <w:r>
        <w:rPr>
          <w:smallCaps/>
          <w:lang w:val="de-DE"/>
        </w:rPr>
        <w:t xml:space="preserve"> </w:t>
      </w:r>
      <w:r>
        <w:rPr>
          <w:lang w:val="de-DE"/>
        </w:rPr>
        <w:t>and</w:t>
      </w:r>
      <w:r w:rsidR="004C47A8" w:rsidRPr="008D3AD9">
        <w:rPr>
          <w:smallCaps/>
          <w:lang w:val="de-DE"/>
        </w:rPr>
        <w:t xml:space="preserve"> </w:t>
      </w:r>
      <w:proofErr w:type="spellStart"/>
      <w:r w:rsidR="004C47A8" w:rsidRPr="008D3AD9">
        <w:rPr>
          <w:smallCaps/>
          <w:lang w:val="de-DE"/>
        </w:rPr>
        <w:t>Eltner</w:t>
      </w:r>
      <w:proofErr w:type="spellEnd"/>
      <w:r w:rsidR="004C47A8" w:rsidRPr="008D3AD9">
        <w:rPr>
          <w:smallCaps/>
          <w:lang w:val="de-DE"/>
        </w:rPr>
        <w:t>, A.</w:t>
      </w:r>
      <w:r w:rsidR="00C127F3">
        <w:rPr>
          <w:lang w:val="de-DE"/>
        </w:rPr>
        <w:t xml:space="preserve">, </w:t>
      </w:r>
      <w:r w:rsidR="00771EC9">
        <w:rPr>
          <w:lang w:val="de-DE"/>
        </w:rPr>
        <w:t>2018 (</w:t>
      </w:r>
      <w:r w:rsidR="00C127F3">
        <w:rPr>
          <w:lang w:val="de-DE"/>
        </w:rPr>
        <w:t>in press</w:t>
      </w:r>
      <w:r w:rsidR="00771EC9">
        <w:rPr>
          <w:lang w:val="de-DE"/>
        </w:rPr>
        <w:t>)</w:t>
      </w:r>
      <w:r w:rsidR="004C47A8" w:rsidRPr="00C127F3">
        <w:rPr>
          <w:lang w:val="de-DE"/>
        </w:rPr>
        <w:t xml:space="preserve">. </w:t>
      </w:r>
      <w:r w:rsidR="004C47A8" w:rsidRPr="004C47A8">
        <w:t xml:space="preserve">Versatile mobile and stationary low-cost approaches for hydrological measurements. </w:t>
      </w:r>
      <w:r w:rsidR="004C47A8" w:rsidRPr="00C127F3">
        <w:rPr>
          <w:i/>
          <w:lang w:val="de-DE"/>
        </w:rPr>
        <w:t xml:space="preserve">Int. Arch. Photogramm. Remote Sens. </w:t>
      </w:r>
      <w:proofErr w:type="spellStart"/>
      <w:r w:rsidR="004C47A8" w:rsidRPr="00C127F3">
        <w:rPr>
          <w:i/>
          <w:lang w:val="de-DE"/>
        </w:rPr>
        <w:t>Spatial</w:t>
      </w:r>
      <w:proofErr w:type="spellEnd"/>
      <w:r w:rsidR="004C47A8" w:rsidRPr="00C127F3">
        <w:rPr>
          <w:i/>
          <w:lang w:val="de-DE"/>
        </w:rPr>
        <w:t xml:space="preserve"> Inf. </w:t>
      </w:r>
      <w:proofErr w:type="spellStart"/>
      <w:r w:rsidR="004C47A8" w:rsidRPr="00C127F3">
        <w:rPr>
          <w:i/>
          <w:lang w:val="de-DE"/>
        </w:rPr>
        <w:t>Sci</w:t>
      </w:r>
      <w:proofErr w:type="spellEnd"/>
      <w:r w:rsidR="004C47A8" w:rsidRPr="004C47A8">
        <w:rPr>
          <w:lang w:val="de-DE"/>
        </w:rPr>
        <w:t xml:space="preserve">. </w:t>
      </w:r>
    </w:p>
    <w:p w14:paraId="7EDFDCCF" w14:textId="6A59F1EA" w:rsidR="004C47A8" w:rsidRPr="004C47A8" w:rsidRDefault="008D3AD9" w:rsidP="004C47A8">
      <w:pPr>
        <w:pStyle w:val="PRec-Refs"/>
      </w:pPr>
      <w:r>
        <w:rPr>
          <w:smallCaps/>
          <w:lang w:val="de-DE"/>
        </w:rPr>
        <w:t xml:space="preserve">Kröhnert, M. </w:t>
      </w:r>
      <w:r>
        <w:rPr>
          <w:lang w:val="de-DE"/>
        </w:rPr>
        <w:t>and</w:t>
      </w:r>
      <w:r w:rsidR="00C127F3">
        <w:rPr>
          <w:smallCaps/>
          <w:lang w:val="de-DE"/>
        </w:rPr>
        <w:t xml:space="preserve"> Meichsner, R., 2017</w:t>
      </w:r>
      <w:r w:rsidR="004C47A8" w:rsidRPr="008D3AD9">
        <w:rPr>
          <w:smallCaps/>
          <w:lang w:val="de-DE"/>
        </w:rPr>
        <w:t xml:space="preserve">. </w:t>
      </w:r>
      <w:r w:rsidR="004C47A8" w:rsidRPr="004C47A8">
        <w:t xml:space="preserve">Segmentation of environmental time lapse image sequences for the determination of shore lines captured by hand-held smartphone cameras. </w:t>
      </w:r>
      <w:r w:rsidR="00C127F3" w:rsidRPr="00C127F3">
        <w:rPr>
          <w:i/>
        </w:rPr>
        <w:t xml:space="preserve">ISPRS Ann. </w:t>
      </w:r>
      <w:proofErr w:type="spellStart"/>
      <w:r w:rsidR="00C127F3" w:rsidRPr="00C127F3">
        <w:rPr>
          <w:i/>
        </w:rPr>
        <w:t>Photogramm</w:t>
      </w:r>
      <w:proofErr w:type="spellEnd"/>
      <w:r w:rsidR="00C127F3" w:rsidRPr="00C127F3">
        <w:rPr>
          <w:i/>
        </w:rPr>
        <w:t>. Remote Sens. Spatial Inf. Sci.</w:t>
      </w:r>
      <w:r w:rsidR="00C127F3">
        <w:t>, IV-2(</w:t>
      </w:r>
      <w:r w:rsidR="004C47A8" w:rsidRPr="004C47A8">
        <w:t>W4</w:t>
      </w:r>
      <w:r w:rsidR="00C127F3">
        <w:t xml:space="preserve">): </w:t>
      </w:r>
      <w:r w:rsidR="004C47A8" w:rsidRPr="004C47A8">
        <w:t>1-8.</w:t>
      </w:r>
    </w:p>
    <w:p w14:paraId="6D26F05A" w14:textId="0FBE460F" w:rsidR="004C47A8" w:rsidRPr="006D64C7"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6D64C7">
        <w:rPr>
          <w:i/>
        </w:rPr>
        <w:t>3D-NordOst</w:t>
      </w:r>
      <w:r w:rsidR="006D64C7" w:rsidRPr="006D64C7">
        <w:rPr>
          <w:i/>
        </w:rPr>
        <w:t xml:space="preserve"> 20</w:t>
      </w:r>
      <w:r w:rsidR="00C127F3" w:rsidRPr="006D64C7">
        <w:t xml:space="preserve"> </w:t>
      </w:r>
      <w:r w:rsidR="006D64C7" w:rsidRPr="006D64C7">
        <w:t xml:space="preserve">(Ed. L. Paul, G. </w:t>
      </w:r>
      <w:proofErr w:type="spellStart"/>
      <w:r w:rsidR="006D64C7" w:rsidRPr="006D64C7">
        <w:t>Stanke</w:t>
      </w:r>
      <w:proofErr w:type="spellEnd"/>
      <w:r w:rsidR="006D64C7" w:rsidRPr="006D64C7">
        <w:t xml:space="preserve"> and M. </w:t>
      </w:r>
      <w:proofErr w:type="spellStart"/>
      <w:r w:rsidR="006D64C7" w:rsidRPr="006D64C7">
        <w:t>Pochanke</w:t>
      </w:r>
      <w:proofErr w:type="spellEnd"/>
      <w:r w:rsidR="006D64C7" w:rsidRPr="006D64C7">
        <w:t>)</w:t>
      </w:r>
      <w:r w:rsidRPr="006D64C7">
        <w:t>.</w:t>
      </w:r>
      <w:r w:rsidR="006D64C7" w:rsidRPr="006D64C7">
        <w:t xml:space="preserve"> Berlin, Germany:</w:t>
      </w:r>
      <w:r w:rsidRPr="006D64C7">
        <w:t xml:space="preserve"> 99-108.</w:t>
      </w:r>
    </w:p>
    <w:p w14:paraId="09DF8FFB" w14:textId="72335700" w:rsidR="004C47A8" w:rsidRPr="004C47A8" w:rsidRDefault="004C47A8" w:rsidP="004C47A8">
      <w:pPr>
        <w:pStyle w:val="PRec-Refs"/>
      </w:pPr>
      <w:proofErr w:type="spellStart"/>
      <w:r w:rsidRPr="006D64C7">
        <w:rPr>
          <w:lang w:val="de-DE"/>
        </w:rPr>
        <w:t>Le</w:t>
      </w:r>
      <w:r w:rsidRPr="006D64C7">
        <w:rPr>
          <w:smallCaps/>
          <w:lang w:val="de-DE"/>
        </w:rPr>
        <w:t>skens</w:t>
      </w:r>
      <w:proofErr w:type="spellEnd"/>
      <w:r w:rsidRPr="006D64C7">
        <w:rPr>
          <w:smallCaps/>
          <w:lang w:val="de-DE"/>
        </w:rPr>
        <w:t xml:space="preserve">, J. G., Kehl, C., </w:t>
      </w:r>
      <w:proofErr w:type="spellStart"/>
      <w:r w:rsidRPr="006D64C7">
        <w:rPr>
          <w:smallCaps/>
          <w:lang w:val="de-DE"/>
        </w:rPr>
        <w:t>Tutenel</w:t>
      </w:r>
      <w:proofErr w:type="spellEnd"/>
      <w:r w:rsidRPr="006D64C7">
        <w:rPr>
          <w:smallCaps/>
          <w:lang w:val="de-DE"/>
        </w:rPr>
        <w:t>, T., Ko</w:t>
      </w:r>
      <w:r w:rsidR="008D3AD9" w:rsidRPr="006D64C7">
        <w:rPr>
          <w:smallCaps/>
          <w:lang w:val="de-DE"/>
        </w:rPr>
        <w:t xml:space="preserve">l, T., Haan, G., </w:t>
      </w:r>
      <w:proofErr w:type="spellStart"/>
      <w:r w:rsidR="008D3AD9" w:rsidRPr="006D64C7">
        <w:rPr>
          <w:smallCaps/>
          <w:lang w:val="de-DE"/>
        </w:rPr>
        <w:t>Stelling</w:t>
      </w:r>
      <w:proofErr w:type="spellEnd"/>
      <w:r w:rsidR="008D3AD9" w:rsidRPr="006D64C7">
        <w:rPr>
          <w:smallCaps/>
          <w:lang w:val="de-DE"/>
        </w:rPr>
        <w:t xml:space="preserve">, G. </w:t>
      </w:r>
      <w:r w:rsidR="008D3AD9" w:rsidRPr="006D64C7">
        <w:rPr>
          <w:lang w:val="de-DE"/>
        </w:rPr>
        <w:t>and</w:t>
      </w:r>
      <w:r w:rsidR="006D64C7" w:rsidRPr="006D64C7">
        <w:rPr>
          <w:smallCaps/>
          <w:lang w:val="de-DE"/>
        </w:rPr>
        <w:t xml:space="preserve"> Eisemann, E., </w:t>
      </w:r>
      <w:r w:rsidRPr="006D64C7">
        <w:rPr>
          <w:smallCaps/>
          <w:lang w:val="de-DE"/>
        </w:rPr>
        <w:t>201</w:t>
      </w:r>
      <w:r w:rsidR="006D64C7" w:rsidRPr="006D64C7">
        <w:rPr>
          <w:lang w:val="de-DE"/>
        </w:rPr>
        <w:t>5</w:t>
      </w:r>
      <w:r w:rsidRPr="006D64C7">
        <w:rPr>
          <w:lang w:val="de-DE"/>
        </w:rPr>
        <w:t xml:space="preserve">. </w:t>
      </w:r>
      <w:r w:rsidRPr="004C47A8">
        <w:t xml:space="preserve">An interactive simulation and visualization tool for flood analysis usable for practitioners. </w:t>
      </w:r>
      <w:r w:rsidRPr="006D64C7">
        <w:rPr>
          <w:i/>
        </w:rPr>
        <w:t>Mitigation and Adaptation Strategies for Global Change</w:t>
      </w:r>
      <w:r w:rsidR="006D64C7">
        <w:t xml:space="preserve">: </w:t>
      </w:r>
      <w:r w:rsidRPr="004C47A8">
        <w:t>1-18.</w:t>
      </w:r>
    </w:p>
    <w:p w14:paraId="60A33738" w14:textId="48B1FF2F"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Ammann,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Examining high-resolution survey methods for monitoring cliff erosion at an operational scale.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14:paraId="0D6A220D" w14:textId="4D74BE2D" w:rsidR="006D64C7" w:rsidRDefault="004C47A8" w:rsidP="004C47A8">
      <w:pPr>
        <w:pStyle w:val="PRec-Refs"/>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14:paraId="0566C7B8" w14:textId="71AC884A"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xml:space="preserve">, 60: </w:t>
      </w:r>
      <w:r w:rsidRPr="004C47A8">
        <w:t>91-110.</w:t>
      </w:r>
    </w:p>
    <w:p w14:paraId="53089451" w14:textId="7A9793FE" w:rsidR="004C47A8" w:rsidRPr="004C47A8" w:rsidRDefault="004C47A8" w:rsidP="004C47A8">
      <w:pPr>
        <w:pStyle w:val="PRec-Refs"/>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Pr="004C47A8">
        <w:t xml:space="preserve"> 210-221.</w:t>
      </w:r>
    </w:p>
    <w:p w14:paraId="0B2EC34B" w14:textId="781C85C6"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Unlocking the spatial dimension: digital technologies and the future of geoscience fieldwork. </w:t>
      </w:r>
      <w:r w:rsidRPr="00DC65D4">
        <w:rPr>
          <w:i/>
        </w:rPr>
        <w:t>Journal of the Geological Society</w:t>
      </w:r>
      <w:r w:rsidR="00DC65D4">
        <w:t xml:space="preserve">, 162: </w:t>
      </w:r>
      <w:r w:rsidRPr="004C47A8">
        <w:t>927-938.</w:t>
      </w:r>
    </w:p>
    <w:p w14:paraId="1C06BBE3" w14:textId="3F7D5423" w:rsidR="004C47A8" w:rsidRPr="004C47A8" w:rsidRDefault="004C47A8" w:rsidP="004C47A8">
      <w:pPr>
        <w:pStyle w:val="PRec-Refs"/>
      </w:pPr>
      <w:proofErr w:type="spell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Fauchard, C., Antoine, R. </w:t>
      </w:r>
      <w:r w:rsidR="007E3EFC" w:rsidRPr="00634251">
        <w:t>and</w:t>
      </w:r>
      <w:r w:rsidRPr="007E3EFC">
        <w:rPr>
          <w:smallCaps/>
        </w:rPr>
        <w:t xml:space="preserve"> Davidson, R.</w:t>
      </w:r>
      <w:r w:rsidR="00634251">
        <w:t>, 2018</w:t>
      </w:r>
      <w:r w:rsidRPr="004C47A8">
        <w:t>. High-resolution monitoring of complex coastal morphology changes: cross-efficiency of SfM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14:paraId="4962AA50" w14:textId="7CAFAB59"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692C9767" w14:textId="7BD68B84" w:rsidR="004C47A8" w:rsidRPr="004C47A8" w:rsidRDefault="00634251" w:rsidP="004C47A8">
      <w:pPr>
        <w:pStyle w:val="PRec-Refs"/>
      </w:pPr>
      <w:proofErr w:type="spellStart"/>
      <w:r w:rsidRPr="00634251">
        <w:rPr>
          <w:smallCaps/>
          <w:lang w:val="de-DE"/>
        </w:rPr>
        <w:t>Mikolajczyk</w:t>
      </w:r>
      <w:proofErr w:type="spellEnd"/>
      <w:r w:rsidRPr="00634251">
        <w:rPr>
          <w:smallCaps/>
          <w:lang w:val="de-DE"/>
        </w:rPr>
        <w:t xml:space="preserve">, K. </w:t>
      </w:r>
      <w:r w:rsidRPr="00634251">
        <w:rPr>
          <w:lang w:val="de-DE"/>
        </w:rPr>
        <w:t>and</w:t>
      </w:r>
      <w:r w:rsidRPr="00634251">
        <w:rPr>
          <w:smallCaps/>
          <w:lang w:val="de-DE"/>
        </w:rPr>
        <w:t xml:space="preserve"> </w:t>
      </w:r>
      <w:r w:rsidR="004C47A8" w:rsidRPr="00634251">
        <w:rPr>
          <w:smallCaps/>
          <w:lang w:val="de-DE"/>
        </w:rPr>
        <w:t>Schmid, C.</w:t>
      </w:r>
      <w:r>
        <w:rPr>
          <w:lang w:val="de-DE"/>
        </w:rPr>
        <w:t>, 2004</w:t>
      </w:r>
      <w:r w:rsidR="004C47A8" w:rsidRPr="00634251">
        <w:rPr>
          <w:lang w:val="de-DE"/>
        </w:rPr>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14:paraId="6EB92A2C" w14:textId="78B96C40"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r w:rsidR="004C47A8" w:rsidRPr="004C47A8">
        <w:t>Superaccurate</w:t>
      </w:r>
      <w:proofErr w:type="spellEnd"/>
      <w:r w:rsidR="004C47A8" w:rsidRPr="004C47A8">
        <w:t xml:space="preserv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5093DF6E" w14:textId="5BE294F0" w:rsidR="004C47A8" w:rsidRPr="004C47A8" w:rsidRDefault="00634251" w:rsidP="004C47A8">
      <w:pPr>
        <w:pStyle w:val="PRec-Refs"/>
      </w:pPr>
      <w:r w:rsidRPr="00634251">
        <w:rPr>
          <w:smallCaps/>
          <w:lang w:val="de-DE"/>
        </w:rPr>
        <w:t xml:space="preserve">Mueller, E. N. </w:t>
      </w:r>
      <w:r w:rsidRPr="00634251">
        <w:rPr>
          <w:lang w:val="de-DE"/>
        </w:rPr>
        <w:t>and</w:t>
      </w:r>
      <w:r w:rsidR="004C47A8" w:rsidRPr="00634251">
        <w:rPr>
          <w:smallCaps/>
          <w:lang w:val="de-DE"/>
        </w:rPr>
        <w:t xml:space="preserve"> Pfister, A.</w:t>
      </w:r>
      <w:r>
        <w:rPr>
          <w:lang w:val="de-DE"/>
        </w:rPr>
        <w:t>, 2011</w:t>
      </w:r>
      <w:r w:rsidR="004C47A8" w:rsidRPr="004C47A8">
        <w:rPr>
          <w:lang w:val="de-DE"/>
        </w:rPr>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xml:space="preserve">, 411: </w:t>
      </w:r>
      <w:r w:rsidR="004C47A8" w:rsidRPr="004C47A8">
        <w:t>266-278.</w:t>
      </w:r>
    </w:p>
    <w:p w14:paraId="53EF6C21" w14:textId="135CFB3B" w:rsidR="004C47A8" w:rsidRPr="004C47A8" w:rsidRDefault="004C47A8" w:rsidP="004C47A8">
      <w:pPr>
        <w:pStyle w:val="PRec-Refs"/>
      </w:pPr>
      <w:proofErr w:type="spellStart"/>
      <w:r w:rsidRPr="004C47A8">
        <w:t>Murato</w:t>
      </w:r>
      <w:r w:rsidRPr="00634251">
        <w:rPr>
          <w:smallCaps/>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14:paraId="231420C8" w14:textId="39158CA1"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63A569F" w14:textId="301AA934" w:rsidR="004C47A8" w:rsidRPr="004C47A8" w:rsidRDefault="00634251" w:rsidP="004C47A8">
      <w:pPr>
        <w:pStyle w:val="PRec-Refs"/>
      </w:pPr>
      <w:proofErr w:type="spellStart"/>
      <w:r w:rsidRPr="00634251">
        <w:rPr>
          <w:smallCaps/>
        </w:rPr>
        <w:t>Ponchio</w:t>
      </w:r>
      <w:proofErr w:type="spellEnd"/>
      <w:r w:rsidRPr="00634251">
        <w:rPr>
          <w:smallCaps/>
        </w:rPr>
        <w:t xml:space="preserve">, F. </w:t>
      </w:r>
      <w:r w:rsidRPr="00634251">
        <w:t>and</w:t>
      </w:r>
      <w:r w:rsidR="004C47A8" w:rsidRPr="00634251">
        <w:rPr>
          <w:smallCaps/>
        </w:rPr>
        <w:t xml:space="preserve"> </w:t>
      </w:r>
      <w:proofErr w:type="spellStart"/>
      <w:r w:rsidR="004C47A8" w:rsidRPr="00634251">
        <w:rPr>
          <w:smallCaps/>
        </w:rPr>
        <w:t>Dellepiane</w:t>
      </w:r>
      <w:proofErr w:type="spellEnd"/>
      <w:r w:rsidR="004C47A8" w:rsidRPr="00634251">
        <w:rPr>
          <w:smallCaps/>
        </w:rPr>
        <w:t>,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1719F3EC" w14:textId="766D251D" w:rsidR="004C47A8" w:rsidRPr="004C47A8" w:rsidRDefault="004C47A8" w:rsidP="004C47A8">
      <w:pPr>
        <w:pStyle w:val="PRec-Refs"/>
      </w:pPr>
      <w:r w:rsidRPr="00634251">
        <w:rPr>
          <w:smallCaps/>
        </w:rPr>
        <w:lastRenderedPageBreak/>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14:paraId="59AF5643" w14:textId="5E2BAD13"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w:t>
      </w:r>
      <w:proofErr w:type="spellStart"/>
      <w:r w:rsidR="00634251">
        <w:rPr>
          <w:smallCaps/>
        </w:rPr>
        <w:t>Pintus</w:t>
      </w:r>
      <w:proofErr w:type="spellEnd"/>
      <w:r w:rsidR="00634251">
        <w:rPr>
          <w:smallCaps/>
        </w:rPr>
        <w:t xml:space="preserve">,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368D24A7" w14:textId="087E9336" w:rsidR="004C47A8" w:rsidRPr="00111DCB" w:rsidRDefault="004C47A8" w:rsidP="004C47A8">
      <w:pPr>
        <w:pStyle w:val="PRec-Refs"/>
        <w:rPr>
          <w:lang w:val="de-DE"/>
        </w:rPr>
      </w:pPr>
      <w:r w:rsidRPr="00634251">
        <w:rPr>
          <w:smallCaps/>
        </w:rPr>
        <w:t>Sánchez-García, E., Balaguer-</w:t>
      </w:r>
      <w:proofErr w:type="spellStart"/>
      <w:r w:rsidRPr="00634251">
        <w:rPr>
          <w:smallCaps/>
        </w:rPr>
        <w:t>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111DCB">
        <w:rPr>
          <w:i/>
          <w:lang w:val="de-DE"/>
        </w:rPr>
        <w:t xml:space="preserve">ISPRS Journal </w:t>
      </w:r>
      <w:proofErr w:type="spellStart"/>
      <w:r w:rsidRPr="00111DCB">
        <w:rPr>
          <w:i/>
          <w:lang w:val="de-DE"/>
        </w:rPr>
        <w:t>of</w:t>
      </w:r>
      <w:proofErr w:type="spellEnd"/>
      <w:r w:rsidRPr="00111DCB">
        <w:rPr>
          <w:i/>
          <w:lang w:val="de-DE"/>
        </w:rPr>
        <w:t xml:space="preserve"> </w:t>
      </w:r>
      <w:proofErr w:type="spellStart"/>
      <w:r w:rsidRPr="00111DCB">
        <w:rPr>
          <w:i/>
          <w:lang w:val="de-DE"/>
        </w:rPr>
        <w:t>Photogrammetry</w:t>
      </w:r>
      <w:proofErr w:type="spellEnd"/>
      <w:r w:rsidRPr="00111DCB">
        <w:rPr>
          <w:i/>
          <w:lang w:val="de-DE"/>
        </w:rPr>
        <w:t xml:space="preserve"> and </w:t>
      </w:r>
      <w:proofErr w:type="gramStart"/>
      <w:r w:rsidRPr="00111DCB">
        <w:rPr>
          <w:i/>
          <w:lang w:val="de-DE"/>
        </w:rPr>
        <w:t>Remote</w:t>
      </w:r>
      <w:proofErr w:type="gramEnd"/>
      <w:r w:rsidRPr="00111DCB">
        <w:rPr>
          <w:i/>
          <w:lang w:val="de-DE"/>
        </w:rPr>
        <w:t xml:space="preserve"> </w:t>
      </w:r>
      <w:proofErr w:type="spellStart"/>
      <w:r w:rsidRPr="00111DCB">
        <w:rPr>
          <w:i/>
          <w:lang w:val="de-DE"/>
        </w:rPr>
        <w:t>Sensing</w:t>
      </w:r>
      <w:proofErr w:type="spellEnd"/>
      <w:r w:rsidR="00634251" w:rsidRPr="00111DCB">
        <w:rPr>
          <w:lang w:val="de-DE"/>
        </w:rPr>
        <w:t xml:space="preserve">, 128: </w:t>
      </w:r>
      <w:r w:rsidRPr="00111DCB">
        <w:rPr>
          <w:lang w:val="de-DE"/>
        </w:rPr>
        <w:t>255-273.</w:t>
      </w:r>
    </w:p>
    <w:p w14:paraId="5FC3EC1D" w14:textId="4C9C6565" w:rsidR="004C47A8" w:rsidRPr="004C47A8" w:rsidRDefault="004C47A8" w:rsidP="00771EC9">
      <w:pPr>
        <w:pStyle w:val="PRec-Refs"/>
      </w:pPr>
      <w:proofErr w:type="spellStart"/>
      <w:r w:rsidRPr="00111DCB">
        <w:rPr>
          <w:smallCaps/>
          <w:lang w:val="de-DE"/>
        </w:rPr>
        <w:t>Sardeman</w:t>
      </w:r>
      <w:r w:rsidR="00111DCB">
        <w:rPr>
          <w:smallCaps/>
          <w:lang w:val="de-DE"/>
        </w:rPr>
        <w:t>n</w:t>
      </w:r>
      <w:proofErr w:type="spellEnd"/>
      <w:r w:rsidR="00111DCB">
        <w:rPr>
          <w:smallCaps/>
          <w:lang w:val="de-DE"/>
        </w:rPr>
        <w:t xml:space="preserve">, H., </w:t>
      </w:r>
      <w:proofErr w:type="spellStart"/>
      <w:r w:rsidR="00111DCB">
        <w:rPr>
          <w:smallCaps/>
          <w:lang w:val="de-DE"/>
        </w:rPr>
        <w:t>Eltner</w:t>
      </w:r>
      <w:proofErr w:type="spellEnd"/>
      <w:r w:rsidR="00111DCB">
        <w:rPr>
          <w:smallCaps/>
          <w:lang w:val="de-DE"/>
        </w:rPr>
        <w:t xml:space="preserve">, A. </w:t>
      </w:r>
      <w:r w:rsidR="00111DCB" w:rsidRPr="00111DCB">
        <w:rPr>
          <w:lang w:val="de-DE"/>
        </w:rPr>
        <w:t>and</w:t>
      </w:r>
      <w:r w:rsidR="00111DCB">
        <w:rPr>
          <w:smallCaps/>
          <w:lang w:val="de-DE"/>
        </w:rPr>
        <w:t xml:space="preserve"> Maas, H.-G.,</w:t>
      </w:r>
      <w:r w:rsidR="00111DCB" w:rsidRPr="00771EC9">
        <w:rPr>
          <w:lang w:val="de-DE"/>
        </w:rPr>
        <w:t xml:space="preserve"> </w:t>
      </w:r>
      <w:r w:rsidR="00771EC9">
        <w:rPr>
          <w:lang w:val="de-DE"/>
        </w:rPr>
        <w:t>2018 (</w:t>
      </w:r>
      <w:r w:rsidR="00771EC9" w:rsidRPr="00771EC9">
        <w:rPr>
          <w:lang w:val="de-DE"/>
        </w:rPr>
        <w:t>in press</w:t>
      </w:r>
      <w:r w:rsidR="00771EC9">
        <w:rPr>
          <w:lang w:val="de-DE"/>
        </w:rPr>
        <w:t>)</w:t>
      </w:r>
      <w:r w:rsidRPr="00111DCB">
        <w:rPr>
          <w:smallCaps/>
          <w:lang w:val="de-DE"/>
        </w:rPr>
        <w:t xml:space="preserve">. </w:t>
      </w:r>
      <w:r w:rsidR="00771EC9" w:rsidRPr="00771EC9">
        <w:t>Acquisition of</w:t>
      </w:r>
      <w:r w:rsidR="00771EC9" w:rsidRPr="00771EC9">
        <w:t xml:space="preserve"> </w:t>
      </w:r>
      <w:r w:rsidR="00771EC9" w:rsidRPr="00771EC9">
        <w:t>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14:paraId="7A45FF61" w14:textId="73773869" w:rsidR="004C47A8" w:rsidRPr="004C47A8" w:rsidRDefault="004C47A8" w:rsidP="004C47A8">
      <w:pPr>
        <w:pStyle w:val="PRec-Refs"/>
      </w:pPr>
      <w:r w:rsidRPr="00111DCB">
        <w:rPr>
          <w:smallCaps/>
          <w:lang w:val="de-DE"/>
        </w:rPr>
        <w:t>Sattler</w:t>
      </w:r>
      <w:r w:rsidR="00111DCB" w:rsidRPr="00111DCB">
        <w:rPr>
          <w:smallCaps/>
          <w:lang w:val="de-DE"/>
        </w:rPr>
        <w:t>, T., Leibe, B.</w:t>
      </w:r>
      <w:r w:rsidR="00111DCB" w:rsidRPr="00111DCB">
        <w:rPr>
          <w:lang w:val="de-DE"/>
        </w:rPr>
        <w:t xml:space="preserve"> and </w:t>
      </w:r>
      <w:proofErr w:type="spellStart"/>
      <w:r w:rsidR="00111DCB">
        <w:rPr>
          <w:smallCaps/>
          <w:lang w:val="de-DE"/>
        </w:rPr>
        <w:t>Kobbelt</w:t>
      </w:r>
      <w:proofErr w:type="spellEnd"/>
      <w:r w:rsidR="00111DCB">
        <w:rPr>
          <w:smallCaps/>
          <w:lang w:val="de-DE"/>
        </w:rPr>
        <w:t xml:space="preserve">, L., </w:t>
      </w:r>
      <w:r w:rsidR="00111DCB">
        <w:rPr>
          <w:lang w:val="de-DE"/>
        </w:rPr>
        <w:t>2011</w:t>
      </w:r>
      <w:r w:rsidRPr="00111DCB">
        <w:rPr>
          <w:lang w:val="de-DE"/>
        </w:rPr>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Pr="004C47A8">
        <w:t>.</w:t>
      </w:r>
    </w:p>
    <w:p w14:paraId="6A632D30" w14:textId="07253ECE"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xml:space="preserve">, 5: </w:t>
      </w:r>
      <w:r w:rsidR="004C47A8" w:rsidRPr="004C47A8">
        <w:t>861-879.</w:t>
      </w:r>
    </w:p>
    <w:p w14:paraId="79C97B80" w14:textId="42F7B505" w:rsidR="004C47A8" w:rsidRPr="00111DCB" w:rsidRDefault="004C47A8" w:rsidP="004C47A8">
      <w:pPr>
        <w:pStyle w:val="PRec-Refs"/>
        <w:rPr>
          <w:lang w:val="de-DE"/>
        </w:rPr>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111DCB">
        <w:rPr>
          <w:i/>
          <w:lang w:val="de-DE"/>
        </w:rPr>
        <w:t>2013 International Con</w:t>
      </w:r>
      <w:r w:rsidR="00111DCB" w:rsidRPr="00111DCB">
        <w:rPr>
          <w:i/>
          <w:lang w:val="de-DE"/>
        </w:rPr>
        <w:t xml:space="preserve">ference on 3D Vision - 3DV </w:t>
      </w:r>
      <w:r w:rsidR="00111DCB" w:rsidRPr="00111DCB">
        <w:rPr>
          <w:lang w:val="de-DE"/>
        </w:rPr>
        <w:t xml:space="preserve">2013: </w:t>
      </w:r>
      <w:r w:rsidRPr="00111DCB">
        <w:rPr>
          <w:lang w:val="de-DE"/>
        </w:rPr>
        <w:t>56</w:t>
      </w:r>
      <w:r w:rsidR="00111DCB" w:rsidRPr="00111DCB">
        <w:rPr>
          <w:lang w:val="de-DE"/>
        </w:rPr>
        <w:t>-63</w:t>
      </w:r>
      <w:r w:rsidRPr="00111DCB">
        <w:rPr>
          <w:lang w:val="de-DE"/>
        </w:rPr>
        <w:t>.</w:t>
      </w:r>
    </w:p>
    <w:p w14:paraId="4193E160" w14:textId="25567982"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6139EDB9" w14:textId="5111492D" w:rsidR="004C47A8" w:rsidRPr="004C47A8" w:rsidRDefault="004C47A8" w:rsidP="004C47A8">
      <w:pPr>
        <w:pStyle w:val="PRec-Refs"/>
      </w:pPr>
      <w:r w:rsidRPr="00111DCB">
        <w:rPr>
          <w:smallCaps/>
          <w:lang w:val="de-DE"/>
        </w:rPr>
        <w:t>Sweeney, C., Flynn, J</w:t>
      </w:r>
      <w:r w:rsidR="00111DCB">
        <w:rPr>
          <w:smallCaps/>
          <w:lang w:val="de-DE"/>
        </w:rPr>
        <w:t xml:space="preserve">., </w:t>
      </w:r>
      <w:proofErr w:type="spellStart"/>
      <w:r w:rsidR="00111DCB">
        <w:rPr>
          <w:smallCaps/>
          <w:lang w:val="de-DE"/>
        </w:rPr>
        <w:t>Nuernberger</w:t>
      </w:r>
      <w:proofErr w:type="spellEnd"/>
      <w:r w:rsidR="00111DCB">
        <w:rPr>
          <w:smallCaps/>
          <w:lang w:val="de-DE"/>
        </w:rPr>
        <w:t xml:space="preserve">, B., Turk, M. </w:t>
      </w:r>
      <w:r w:rsidR="00111DCB" w:rsidRPr="00111DCB">
        <w:rPr>
          <w:lang w:val="de-DE"/>
        </w:rPr>
        <w:t xml:space="preserve">and </w:t>
      </w:r>
      <w:proofErr w:type="spellStart"/>
      <w:r w:rsidRPr="00111DCB">
        <w:rPr>
          <w:smallCaps/>
          <w:lang w:val="de-DE"/>
        </w:rPr>
        <w:t>Hollerer</w:t>
      </w:r>
      <w:proofErr w:type="spellEnd"/>
      <w:r w:rsidRPr="00111DCB">
        <w:rPr>
          <w:smallCaps/>
          <w:lang w:val="de-DE"/>
        </w:rPr>
        <w:t>, T.</w:t>
      </w:r>
      <w:r w:rsidR="00111DCB">
        <w:rPr>
          <w:lang w:val="de-DE"/>
        </w:rPr>
        <w:t>, 2015</w:t>
      </w:r>
      <w:r w:rsidRPr="004C47A8">
        <w:rPr>
          <w:lang w:val="de-DE"/>
        </w:rPr>
        <w:t xml:space="preserve">. </w:t>
      </w:r>
      <w:proofErr w:type="spellStart"/>
      <w:r w:rsidRPr="00111DCB">
        <w:rPr>
          <w:lang w:val="de-DE"/>
        </w:rPr>
        <w:t>Efficient</w:t>
      </w:r>
      <w:proofErr w:type="spellEnd"/>
      <w:r w:rsidRPr="00111DCB">
        <w:rPr>
          <w:lang w:val="de-DE"/>
        </w:rPr>
        <w:t xml:space="preserve"> </w:t>
      </w:r>
      <w:proofErr w:type="spellStart"/>
      <w:r w:rsidRPr="00111DCB">
        <w:rPr>
          <w:lang w:val="de-DE"/>
        </w:rPr>
        <w:t>Computation</w:t>
      </w:r>
      <w:proofErr w:type="spellEnd"/>
      <w:r w:rsidRPr="00111DCB">
        <w:rPr>
          <w:lang w:val="de-DE"/>
        </w:rPr>
        <w:t xml:space="preserve"> </w:t>
      </w:r>
      <w:proofErr w:type="spellStart"/>
      <w:r w:rsidRPr="00111DCB">
        <w:rPr>
          <w:lang w:val="de-DE"/>
        </w:rPr>
        <w:t>of</w:t>
      </w:r>
      <w:proofErr w:type="spellEnd"/>
      <w:r w:rsidRPr="00111DCB">
        <w:rPr>
          <w:lang w:val="de-DE"/>
        </w:rPr>
        <w:t xml:space="preserve"> </w:t>
      </w:r>
      <w:proofErr w:type="gramStart"/>
      <w:r w:rsidRPr="00111DCB">
        <w:rPr>
          <w:lang w:val="de-DE"/>
        </w:rPr>
        <w:t>Absolute</w:t>
      </w:r>
      <w:proofErr w:type="gramEnd"/>
      <w:r w:rsidRPr="00111DCB">
        <w:rPr>
          <w:lang w:val="de-DE"/>
        </w:rPr>
        <w:t xml:space="preserve"> Pose </w:t>
      </w:r>
      <w:proofErr w:type="spellStart"/>
      <w:r w:rsidRPr="00111DCB">
        <w:rPr>
          <w:lang w:val="de-DE"/>
        </w:rPr>
        <w:t>for</w:t>
      </w:r>
      <w:proofErr w:type="spellEnd"/>
      <w:r w:rsidRPr="00111DCB">
        <w:rPr>
          <w:lang w:val="de-DE"/>
        </w:rPr>
        <w:t xml:space="preserve"> Gravity-Aware </w:t>
      </w:r>
      <w:proofErr w:type="spellStart"/>
      <w:r w:rsidRPr="00111DCB">
        <w:rPr>
          <w:lang w:val="de-DE"/>
        </w:rPr>
        <w:t>Augmented</w:t>
      </w:r>
      <w:proofErr w:type="spellEnd"/>
      <w:r w:rsidRPr="00111DCB">
        <w:rPr>
          <w:lang w:val="de-DE"/>
        </w:rPr>
        <w:t xml:space="preserve"> Reality. </w:t>
      </w:r>
      <w:r w:rsidRPr="00111DCB">
        <w:rPr>
          <w:i/>
        </w:rPr>
        <w:t>IEEE International Symposium on Mixed and Augmented Reality (ISMAR), 2015</w:t>
      </w:r>
      <w:r w:rsidR="00111DCB">
        <w:t>: 19-24</w:t>
      </w:r>
      <w:r w:rsidRPr="004C47A8">
        <w:t>.</w:t>
      </w:r>
    </w:p>
    <w:p w14:paraId="0661C7D9" w14:textId="59D63AB9" w:rsidR="004C47A8" w:rsidRPr="004C47A8" w:rsidRDefault="00111DCB" w:rsidP="004C47A8">
      <w:pPr>
        <w:pStyle w:val="PRec-Refs"/>
      </w:pPr>
      <w:r>
        <w:rPr>
          <w:smallCaps/>
          <w:lang w:val="de-DE"/>
        </w:rPr>
        <w:t xml:space="preserve">Torr, P. H., </w:t>
      </w:r>
      <w:r>
        <w:rPr>
          <w:lang w:val="de-DE"/>
        </w:rPr>
        <w:t>and</w:t>
      </w:r>
      <w:r w:rsidR="004C47A8" w:rsidRPr="00111DCB">
        <w:rPr>
          <w:smallCaps/>
          <w:lang w:val="de-DE"/>
        </w:rPr>
        <w:t xml:space="preserve"> </w:t>
      </w:r>
      <w:proofErr w:type="spellStart"/>
      <w:r w:rsidR="004C47A8" w:rsidRPr="00111DCB">
        <w:rPr>
          <w:smallCaps/>
          <w:lang w:val="de-DE"/>
        </w:rPr>
        <w:t>Zisserman</w:t>
      </w:r>
      <w:proofErr w:type="spellEnd"/>
      <w:r w:rsidR="004C47A8" w:rsidRPr="00111DCB">
        <w:rPr>
          <w:smallCaps/>
          <w:lang w:val="de-DE"/>
        </w:rPr>
        <w:t>, A.</w:t>
      </w:r>
      <w:r w:rsidRPr="00111DCB">
        <w:rPr>
          <w:lang w:val="de-DE"/>
        </w:rPr>
        <w:t>, 2000</w:t>
      </w:r>
      <w:r w:rsidR="004C47A8" w:rsidRPr="00111DCB">
        <w:rPr>
          <w:lang w:val="de-DE"/>
        </w:rPr>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xml:space="preserve">, 78: </w:t>
      </w:r>
      <w:r w:rsidR="004C47A8" w:rsidRPr="004C47A8">
        <w:t>138-156.</w:t>
      </w:r>
    </w:p>
    <w:p w14:paraId="703C8A0C" w14:textId="2D0FBD9E" w:rsidR="004C47A8" w:rsidRPr="004C47A8" w:rsidRDefault="004C47A8" w:rsidP="004C47A8">
      <w:pPr>
        <w:pStyle w:val="PRec-Refs"/>
      </w:pPr>
      <w:proofErr w:type="spell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xml:space="preserve">, 10: </w:t>
      </w:r>
      <w:r w:rsidRPr="004C47A8">
        <w:t>13-19.</w:t>
      </w:r>
    </w:p>
    <w:p w14:paraId="5D88F3BB" w14:textId="5A651CDB"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 </w:t>
      </w:r>
      <w:r w:rsidR="004C47A8" w:rsidRPr="004C47A8">
        <w:t>137-154.</w:t>
      </w:r>
    </w:p>
    <w:p w14:paraId="69FB330F" w14:textId="6C5C87D6" w:rsidR="004C47A8" w:rsidRPr="004C47A8" w:rsidRDefault="004C47A8" w:rsidP="004C47A8">
      <w:pPr>
        <w:pStyle w:val="PRec-Refs"/>
      </w:pPr>
      <w:proofErr w:type="spellStart"/>
      <w:r w:rsidRPr="00111DCB">
        <w:rPr>
          <w:smallCaps/>
        </w:rPr>
        <w:t>Viseur</w:t>
      </w:r>
      <w:proofErr w:type="spellEnd"/>
      <w:r w:rsidRPr="00111DCB">
        <w:rPr>
          <w:smallCaps/>
        </w:rPr>
        <w:t xml:space="preserve">,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64E2B664" w14:textId="664F9F31"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687C0267" w14:textId="23FABE6D"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xml:space="preserve">, 2: </w:t>
      </w:r>
      <w:r w:rsidRPr="004C47A8">
        <w:t>185-190.</w:t>
      </w:r>
    </w:p>
    <w:p w14:paraId="78750EB8" w14:textId="774734F3"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t>: 127-134</w:t>
      </w:r>
      <w:r w:rsidR="004C47A8" w:rsidRPr="004C47A8">
        <w:t>.</w:t>
      </w:r>
    </w:p>
    <w:p w14:paraId="3DC298DD" w14:textId="6F457E84"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 381-399.</w:t>
      </w:r>
    </w:p>
    <w:p w14:paraId="6D6F1F0A" w14:textId="5D92AD3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648BD32D" w14:textId="70401576" w:rsidR="00A202B4" w:rsidRPr="00013B05" w:rsidRDefault="00A202B4" w:rsidP="004C47A8">
      <w:pPr>
        <w:pStyle w:val="PRec-Refs"/>
      </w:pPr>
    </w:p>
    <w:p w14:paraId="63315823" w14:textId="77777777" w:rsidR="00F1217A" w:rsidRPr="00DC5DA2" w:rsidRDefault="00241FF5" w:rsidP="00DC5DA2">
      <w:pPr>
        <w:pStyle w:val="PRec-MainText"/>
        <w:spacing w:before="360" w:after="120"/>
        <w:jc w:val="center"/>
        <w:rPr>
          <w:i/>
          <w:szCs w:val="16"/>
        </w:rPr>
      </w:pPr>
      <w:r w:rsidRPr="00DC5DA2">
        <w:rPr>
          <w:i/>
          <w:szCs w:val="16"/>
        </w:rPr>
        <w:t>Résumé</w:t>
      </w:r>
    </w:p>
    <w:p w14:paraId="02CA5F84" w14:textId="484819BD" w:rsidR="00203D57" w:rsidRDefault="00241FF5" w:rsidP="00DC5DA2">
      <w:pPr>
        <w:pStyle w:val="PRec-MainText"/>
        <w:ind w:left="284"/>
        <w:rPr>
          <w:i/>
          <w:sz w:val="16"/>
          <w:szCs w:val="16"/>
        </w:rPr>
      </w:pPr>
      <w:r w:rsidRPr="00DC5DA2">
        <w:rPr>
          <w:i/>
          <w:sz w:val="16"/>
          <w:szCs w:val="16"/>
        </w:rPr>
        <w:t>L’histoire de l’appariement d’images remonte à plus de cinquante ans, lorsque les premières …</w:t>
      </w:r>
    </w:p>
    <w:p w14:paraId="11103A89" w14:textId="77777777" w:rsidR="00DC5DA2" w:rsidRPr="00DC5DA2" w:rsidRDefault="00DC5DA2" w:rsidP="004A32E6">
      <w:pPr>
        <w:pStyle w:val="PRec-MainText"/>
        <w:jc w:val="center"/>
        <w:rPr>
          <w:i/>
          <w:sz w:val="16"/>
          <w:szCs w:val="16"/>
        </w:rPr>
      </w:pPr>
    </w:p>
    <w:p w14:paraId="198D5728" w14:textId="5FA56D65"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67E1DF3D" w14:textId="36A24933"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w:t>
      </w:r>
      <w:r w:rsidR="00D414E9" w:rsidRPr="00013B05">
        <w:rPr>
          <w:i/>
          <w:sz w:val="16"/>
          <w:szCs w:val="16"/>
          <w:lang w:val="de-DE"/>
        </w:rPr>
        <w:lastRenderedPageBreak/>
        <w:t>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0ADF028C" w14:textId="77777777" w:rsidR="00DC5DA2" w:rsidRPr="00013B05" w:rsidRDefault="00DC5DA2" w:rsidP="004A32E6">
      <w:pPr>
        <w:pStyle w:val="PRec-MainText"/>
        <w:jc w:val="center"/>
        <w:rPr>
          <w:i/>
          <w:sz w:val="16"/>
          <w:szCs w:val="16"/>
          <w:lang w:val="de-DE"/>
        </w:rPr>
      </w:pPr>
    </w:p>
    <w:p w14:paraId="09331A82"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088C9012"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20860AE2" w14:textId="77777777" w:rsidR="00DC5DA2" w:rsidRPr="00013B05" w:rsidRDefault="00DC5DA2" w:rsidP="004A32E6">
      <w:pPr>
        <w:pStyle w:val="PRec-MainText"/>
        <w:jc w:val="center"/>
        <w:rPr>
          <w:i/>
          <w:sz w:val="16"/>
          <w:szCs w:val="16"/>
          <w:lang w:val="de-DE"/>
        </w:rPr>
      </w:pPr>
    </w:p>
    <w:p w14:paraId="137FC7C7" w14:textId="2871603F" w:rsidR="00F1217A" w:rsidRPr="00DC5DA2" w:rsidRDefault="00241FF5" w:rsidP="00DC5DA2">
      <w:pPr>
        <w:pStyle w:val="PRec-MainText"/>
        <w:spacing w:before="360" w:after="120"/>
        <w:ind w:firstLine="0"/>
        <w:jc w:val="center"/>
        <w:rPr>
          <w:szCs w:val="16"/>
          <w:lang w:val="nl-NL"/>
        </w:rPr>
      </w:pPr>
      <w:r w:rsidRPr="00DC5DA2">
        <w:rPr>
          <w:szCs w:val="16"/>
        </w:rPr>
        <w:t>摘要</w:t>
      </w:r>
    </w:p>
    <w:p w14:paraId="281FCA7A"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6"/>
      <w:headerReference w:type="default" r:id="rId47"/>
      <w:footerReference w:type="even" r:id="rId48"/>
      <w:footerReference w:type="default" r:id="rId49"/>
      <w:footerReference w:type="first" r:id="rId50"/>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1C5CA" w14:textId="77777777" w:rsidR="004208F1" w:rsidRDefault="004208F1">
      <w:r>
        <w:separator/>
      </w:r>
    </w:p>
  </w:endnote>
  <w:endnote w:type="continuationSeparator" w:id="0">
    <w:p w14:paraId="6E7142F4" w14:textId="77777777" w:rsidR="004208F1" w:rsidRDefault="004208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1C72A4" w:rsidRDefault="001C72A4">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1C72A4" w:rsidRDefault="001C72A4">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1C72A4" w:rsidRDefault="001C72A4">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18DEC" w14:textId="77777777" w:rsidR="004208F1" w:rsidRDefault="004208F1">
      <w:r>
        <w:separator/>
      </w:r>
    </w:p>
  </w:footnote>
  <w:footnote w:type="continuationSeparator" w:id="0">
    <w:p w14:paraId="0351FB0E" w14:textId="77777777" w:rsidR="004208F1" w:rsidRDefault="004208F1">
      <w:r>
        <w:continuationSeparator/>
      </w:r>
    </w:p>
  </w:footnote>
  <w:footnote w:id="1">
    <w:p w14:paraId="44DA5002" w14:textId="77777777" w:rsidR="001C72A4" w:rsidRPr="00636C17" w:rsidRDefault="001C72A4"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1C72A4" w:rsidRPr="00636C17" w:rsidRDefault="001C72A4"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87D4C5F" w:rsidR="001C72A4" w:rsidRPr="0034504A" w:rsidRDefault="001C72A4">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2147E6DF" w:rsidR="001C72A4" w:rsidRPr="0015350D" w:rsidRDefault="001C72A4">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220EA279" w:rsidR="001C72A4" w:rsidRPr="0015350D" w:rsidRDefault="001C72A4">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5C1734A9" w:rsidR="001C72A4" w:rsidRPr="0015350D" w:rsidRDefault="001C72A4">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3A462C41" w:rsidR="001C72A4" w:rsidRPr="00A85D37" w:rsidRDefault="001C72A4">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0B04D60D" w:rsidR="001C72A4" w:rsidRPr="00A85D37" w:rsidRDefault="001C72A4">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4CE21DE" w:rsidR="001C72A4" w:rsidRPr="00E21FB0" w:rsidRDefault="001C72A4">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155D5B9F" w:rsidR="001C72A4" w:rsidRPr="00CE4A8B" w:rsidRDefault="001C72A4">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1C72A4" w:rsidRPr="00130270" w:rsidRDefault="001C72A4"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1C72A4" w:rsidRDefault="001C72A4"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3B05"/>
    <w:rsid w:val="000147E6"/>
    <w:rsid w:val="00021D47"/>
    <w:rsid w:val="0003753C"/>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7F73"/>
    <w:rsid w:val="00271722"/>
    <w:rsid w:val="00281F45"/>
    <w:rsid w:val="002A2744"/>
    <w:rsid w:val="002A3E9D"/>
    <w:rsid w:val="002B35FA"/>
    <w:rsid w:val="002C55D4"/>
    <w:rsid w:val="002E597D"/>
    <w:rsid w:val="002E60BE"/>
    <w:rsid w:val="002F46E2"/>
    <w:rsid w:val="00300AC2"/>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08F1"/>
    <w:rsid w:val="00423F74"/>
    <w:rsid w:val="00437EC9"/>
    <w:rsid w:val="00450679"/>
    <w:rsid w:val="00450A39"/>
    <w:rsid w:val="0047705D"/>
    <w:rsid w:val="00477EC3"/>
    <w:rsid w:val="00490C85"/>
    <w:rsid w:val="004A1C41"/>
    <w:rsid w:val="004A32E6"/>
    <w:rsid w:val="004B1454"/>
    <w:rsid w:val="004B1B4D"/>
    <w:rsid w:val="004B7507"/>
    <w:rsid w:val="004C0830"/>
    <w:rsid w:val="004C0B7D"/>
    <w:rsid w:val="004C1EE6"/>
    <w:rsid w:val="004C4058"/>
    <w:rsid w:val="004C47A8"/>
    <w:rsid w:val="004C6772"/>
    <w:rsid w:val="004D7DC8"/>
    <w:rsid w:val="004E5D24"/>
    <w:rsid w:val="004E7946"/>
    <w:rsid w:val="005006C5"/>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4251"/>
    <w:rsid w:val="00636C17"/>
    <w:rsid w:val="00643959"/>
    <w:rsid w:val="00645697"/>
    <w:rsid w:val="006559D4"/>
    <w:rsid w:val="00677A65"/>
    <w:rsid w:val="00682A4D"/>
    <w:rsid w:val="00686AC6"/>
    <w:rsid w:val="00687068"/>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65DD"/>
    <w:rsid w:val="007828E1"/>
    <w:rsid w:val="0079352E"/>
    <w:rsid w:val="007A4A39"/>
    <w:rsid w:val="007A6222"/>
    <w:rsid w:val="007B1876"/>
    <w:rsid w:val="007D0A58"/>
    <w:rsid w:val="007E038C"/>
    <w:rsid w:val="007E3EFC"/>
    <w:rsid w:val="007E4598"/>
    <w:rsid w:val="007E5F53"/>
    <w:rsid w:val="007F0C44"/>
    <w:rsid w:val="00821DA3"/>
    <w:rsid w:val="0083342F"/>
    <w:rsid w:val="008372F0"/>
    <w:rsid w:val="00843845"/>
    <w:rsid w:val="008508D7"/>
    <w:rsid w:val="00852178"/>
    <w:rsid w:val="008546A4"/>
    <w:rsid w:val="00857596"/>
    <w:rsid w:val="00871D0E"/>
    <w:rsid w:val="00876713"/>
    <w:rsid w:val="00880819"/>
    <w:rsid w:val="0089289F"/>
    <w:rsid w:val="00896273"/>
    <w:rsid w:val="008A1832"/>
    <w:rsid w:val="008B65C5"/>
    <w:rsid w:val="008B7415"/>
    <w:rsid w:val="008C3933"/>
    <w:rsid w:val="008C5BEE"/>
    <w:rsid w:val="008D3AD9"/>
    <w:rsid w:val="008D44F0"/>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A20A3"/>
    <w:rsid w:val="009B3644"/>
    <w:rsid w:val="009D6322"/>
    <w:rsid w:val="009E0F1A"/>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85D37"/>
    <w:rsid w:val="00AA5066"/>
    <w:rsid w:val="00AB19FF"/>
    <w:rsid w:val="00AB2F36"/>
    <w:rsid w:val="00AB410F"/>
    <w:rsid w:val="00AC549D"/>
    <w:rsid w:val="00AC65B5"/>
    <w:rsid w:val="00AE319E"/>
    <w:rsid w:val="00B03DE1"/>
    <w:rsid w:val="00B0665C"/>
    <w:rsid w:val="00B06EE2"/>
    <w:rsid w:val="00B12C32"/>
    <w:rsid w:val="00B17119"/>
    <w:rsid w:val="00B255B2"/>
    <w:rsid w:val="00B301E5"/>
    <w:rsid w:val="00B319EE"/>
    <w:rsid w:val="00B413B6"/>
    <w:rsid w:val="00B4372A"/>
    <w:rsid w:val="00B46533"/>
    <w:rsid w:val="00B51A67"/>
    <w:rsid w:val="00B55D11"/>
    <w:rsid w:val="00B63B68"/>
    <w:rsid w:val="00B64B11"/>
    <w:rsid w:val="00BA37E0"/>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73C2"/>
    <w:rsid w:val="00CA0E83"/>
    <w:rsid w:val="00CA45F6"/>
    <w:rsid w:val="00CB25E4"/>
    <w:rsid w:val="00CC4B2C"/>
    <w:rsid w:val="00CC5F52"/>
    <w:rsid w:val="00CD265A"/>
    <w:rsid w:val="00CD2B51"/>
    <w:rsid w:val="00CD3049"/>
    <w:rsid w:val="00CE4A8B"/>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C5DA2"/>
    <w:rsid w:val="00DC65D4"/>
    <w:rsid w:val="00DD656E"/>
    <w:rsid w:val="00DE2A68"/>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styleId="NichtaufgelsteErwhnung">
    <w:name w:val="Unresolved Mention"/>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8.xml"/><Relationship Id="rId39" Type="http://schemas.openxmlformats.org/officeDocument/2006/relationships/image" Target="media/image11.png"/><Relationship Id="rId21" Type="http://schemas.openxmlformats.org/officeDocument/2006/relationships/chart" Target="charts/chart3.xml"/><Relationship Id="rId34" Type="http://schemas.openxmlformats.org/officeDocument/2006/relationships/chart" Target="charts/chart16.xml"/><Relationship Id="rId42" Type="http://schemas.openxmlformats.org/officeDocument/2006/relationships/image" Target="media/image13.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11.xml"/><Relationship Id="rId11" Type="http://schemas.openxmlformats.org/officeDocument/2006/relationships/image" Target="media/image2.png"/><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chart" Target="charts/chart19.xml"/><Relationship Id="rId40" Type="http://schemas.openxmlformats.org/officeDocument/2006/relationships/chart" Target="charts/chart20.xml"/><Relationship Id="rId45"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chart" Target="charts/chart18.xml"/><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13.xml"/><Relationship Id="rId44" Type="http://schemas.openxmlformats.org/officeDocument/2006/relationships/image" Target="media/image1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chart" Target="charts/chart17.xml"/><Relationship Id="rId43" Type="http://schemas.openxmlformats.org/officeDocument/2006/relationships/image" Target="media/image14.png"/><Relationship Id="rId48" Type="http://schemas.openxmlformats.org/officeDocument/2006/relationships/footer" Target="footer1.xml"/><Relationship Id="rId8" Type="http://schemas.openxmlformats.org/officeDocument/2006/relationships/hyperlink" Target="mailto:remondino@fbk.eu"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hart" Target="charts/chart1.xml"/><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image" Target="media/image10.png"/><Relationship Id="rId46" Type="http://schemas.openxmlformats.org/officeDocument/2006/relationships/header" Target="header1.xml"/><Relationship Id="rId20" Type="http://schemas.openxmlformats.org/officeDocument/2006/relationships/chart" Target="charts/chart2.xm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F52C18B5-1574-4BDB-855D-23C241676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26</Pages>
  <Words>11347</Words>
  <Characters>64680</Characters>
  <Application>Microsoft Office Word</Application>
  <DocSecurity>0</DocSecurity>
  <Lines>539</Lines>
  <Paragraphs>151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75876</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12</cp:revision>
  <cp:lastPrinted>2018-04-26T12:50:00Z</cp:lastPrinted>
  <dcterms:created xsi:type="dcterms:W3CDTF">2018-05-13T13:43:00Z</dcterms:created>
  <dcterms:modified xsi:type="dcterms:W3CDTF">2018-05-13T16:37:00Z</dcterms:modified>
</cp:coreProperties>
</file>